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Inserir o título aqui (Com este estilo de letra: Arial, 16). O título deve ser claro e conciso (Não ultrapasse três linhas e utilize parágrafo único,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não tecle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“enter”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no título).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Nome(s) do(s) autor(es), escrevendo-se o último sobrenome em letra maiúscula seguindo-se das letras dos demais nomes e sobrenomes. Após o nome de cada autor deve aparecer a instituição a que ele pertence. Usar Arial - Fonte 11. Serão aceitos no máximo 6 (seis) Autores (01 autor/apresentador e 05 coautores). Pelo menos um dos autores do trabalho deverá servidor do CAMPUS CAÇAPAVA DO SUL ou docente de algum programa de PÓS-GRADUAÇÃO DO CAMPUS CAÇAPAVA DO SUL. O apresentador deverá ser o primeiro autor do trabalho e o professor-orientador deverá ser o último coautor. Serão aceitos: trabalhos originais de investigação científica. Responsabilidade dos Autores: São de responsabilidade dos autores as opiniões emitidas, conteúdo, adequação das normas, a procedência de citações bibliográficas, bem como a clareza textual e correção gramatical. (Plágio).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Na versão de avaliação os autores deverão ser omitidos. A versão final, com identificação dos autores, será solicitada após aceite do manuscrito.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Inserir aqui as palavras-chave (letra: Arial, itálico,10) separadas por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vírgula</w:t>
      </w:r>
      <w:r w:rsidDel="00000000" w:rsidR="00000000" w:rsidRPr="00000000">
        <w:rPr>
          <w:rFonts w:ascii="Arial" w:cs="Arial" w:eastAsia="Arial" w:hAnsi="Arial"/>
          <w:rtl w:val="0"/>
        </w:rPr>
        <w:t xml:space="preserve"> (máximo de 3 palavras com até 30 caracteres).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 (Arial – Fonte tamanho 11- - Espaço simples – máximo 150 palavras); Resumo (Arial – Fonte tamanho 11- - Espaço simples – máximo 150 palavras); Resumo (Arial – Fonte tamanho 11- - Espaço simples – máximo 150 palavras); Resumo (Arial – Fonte tamanho 11- - Espaço simples – máximo 150 palavras).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trabalhos deverão apresentar rigor teórico-metodológico e atender as normas abaixo, devendo conter no mínimo 5 (cinco) e não ultrapassando 10 (duas) páginas. Deverá ser digitado em página formato A4 (210mm x 297mm), com margens superior e esquerda de 3cm e inferior e direita com 2cm; fonte Arial, tamanho 12, com espaçamento simples, com uma linha entre parágrafos sem recuo. Citações de trabalhos extraídos de Resumos e Abstracts, publicações no prelo e comunicação pessoal não serão aceitas. Unidades e medidas deverão seguir o Sistema Internacional. O trabalho completo deverá ser escrito em inglês e seguir o modelo disponibilizado pela organização.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 arquivo deverá ser enviado com o nome em formato CPF_CC.docx (por exemplo, 11122233344_CC.docx).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5f497a" w:val="clear"/>
        <w:spacing w:after="0" w:lineRule="auto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INTRODUÇÃO</w:t>
      </w:r>
    </w:p>
    <w:p w:rsidR="00000000" w:rsidDel="00000000" w:rsidP="00000000" w:rsidRDefault="00000000" w:rsidRPr="00000000" w14:paraId="00000009">
      <w:pPr>
        <w:spacing w:after="24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 ser breve e justificar o problema estudado de forma clara, utilizando-se revisão de literatura. O último parágrafo deve conter os objetivos do trabalho realizado.</w:t>
      </w:r>
    </w:p>
    <w:p w:rsidR="00000000" w:rsidDel="00000000" w:rsidP="00000000" w:rsidRDefault="00000000" w:rsidRPr="00000000" w14:paraId="0000000A">
      <w:pPr>
        <w:spacing w:after="24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Introdução (Arial – Fonte tamanho 11 – espaço simples); Introdução (Arial – Fonte tamanho 11 – espaço simples); Introdução (Arial – Fonte tamanho 11 – espaço simples); Introdução (Arial – Fonte tamanho 11 – espaço simples); Introdução (Arial – Fonte tamanho 11 – espaço simples).</w:t>
      </w:r>
    </w:p>
    <w:p w:rsidR="00000000" w:rsidDel="00000000" w:rsidP="00000000" w:rsidRDefault="00000000" w:rsidRPr="00000000" w14:paraId="0000000B">
      <w:pPr>
        <w:shd w:fill="5f497a" w:val="clear"/>
        <w:spacing w:after="0" w:line="240" w:lineRule="auto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METODOLOGIA</w:t>
      </w:r>
    </w:p>
    <w:p w:rsidR="00000000" w:rsidDel="00000000" w:rsidP="00000000" w:rsidRDefault="00000000" w:rsidRPr="00000000" w14:paraId="0000000C">
      <w:pPr>
        <w:spacing w:after="24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 descrever como o trabalho foi realizado de forma concisa e clara. Deve conter as referências da metodologia de estudo, análises laboratoriais e/ou, se for o caso, a análise estatística empregada.</w:t>
      </w:r>
    </w:p>
    <w:p w:rsidR="00000000" w:rsidDel="00000000" w:rsidP="00000000" w:rsidRDefault="00000000" w:rsidRPr="00000000" w14:paraId="0000000D">
      <w:pPr>
        <w:spacing w:after="24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Metodologia (Arial – Fonte tamanho 11 – espaço simples); Metodologia (Arial – Fonte tamanho 11 – espaço simples); Metodologia (Arial – Fonte tamanho 11 – espaço simples); Introdução (Arial – Fonte tamanho 11 – espaço simples); Metodologia (Arial – Fonte tamanho 11 – espaço simples).</w:t>
      </w:r>
    </w:p>
    <w:p w:rsidR="00000000" w:rsidDel="00000000" w:rsidP="00000000" w:rsidRDefault="00000000" w:rsidRPr="00000000" w14:paraId="0000000E">
      <w:pPr>
        <w:shd w:fill="5f497a" w:val="clear"/>
        <w:spacing w:after="240" w:before="120" w:line="240" w:lineRule="auto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RESULTADOS E DISCUSSÃO</w:t>
      </w:r>
    </w:p>
    <w:p w:rsidR="00000000" w:rsidDel="00000000" w:rsidP="00000000" w:rsidRDefault="00000000" w:rsidRPr="00000000" w14:paraId="0000000F">
      <w:pPr>
        <w:spacing w:after="24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 conter os dados obtidos e deve estar baseada e comparada com a literatura utilizada no trabalho de pesquisa, indicando sua relevância, vantagens e possíveis limitações. </w:t>
      </w:r>
    </w:p>
    <w:p w:rsidR="00000000" w:rsidDel="00000000" w:rsidP="00000000" w:rsidRDefault="00000000" w:rsidRPr="00000000" w14:paraId="00000010">
      <w:pPr>
        <w:spacing w:after="24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Resultados e discussão (Arial – Fonte tamanho 11 – espaço simples); Resultados e discussão (Arial – Fonte tamanho 11 – espaço simples); Resultados e discussão (Arial – Fonte tamanho 11 – espaço simples); Resultados e discussão (Arial – Fonte tamanho 11 – espaço simples).</w:t>
      </w:r>
    </w:p>
    <w:p w:rsidR="00000000" w:rsidDel="00000000" w:rsidP="00000000" w:rsidRDefault="00000000" w:rsidRPr="00000000" w14:paraId="00000011">
      <w:pPr>
        <w:shd w:fill="5f497a" w:val="clear"/>
        <w:spacing w:after="240" w:before="120" w:line="240" w:lineRule="auto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CONCLUSÕES</w:t>
      </w:r>
    </w:p>
    <w:p w:rsidR="00000000" w:rsidDel="00000000" w:rsidP="00000000" w:rsidRDefault="00000000" w:rsidRPr="00000000" w14:paraId="00000012">
      <w:pPr>
        <w:spacing w:after="24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Deverá ser elaborada com o verbo no presente do indicativo, em frases curtas, sem comentários adicionais e com base nos objetivos e resultados.</w:t>
      </w:r>
    </w:p>
    <w:p w:rsidR="00000000" w:rsidDel="00000000" w:rsidP="00000000" w:rsidRDefault="00000000" w:rsidRPr="00000000" w14:paraId="00000013">
      <w:pPr>
        <w:spacing w:after="24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Conclusões (Arial – Fonte tamanho 11 – espaço simples); Conclusões (Arial – Fonte tamanho 11 – espaço simples); Conclusões (Arial – Fonte tamanho 11 – espaço simples); Conclusões (Arial – Fonte tamanho 11 – espaço simples).</w:t>
      </w:r>
    </w:p>
    <w:p w:rsidR="00000000" w:rsidDel="00000000" w:rsidP="00000000" w:rsidRDefault="00000000" w:rsidRPr="00000000" w14:paraId="00000014">
      <w:pPr>
        <w:shd w:fill="5f497a" w:val="clear"/>
        <w:spacing w:after="240" w:before="120" w:line="240" w:lineRule="auto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AGRADECIMENTOS</w:t>
      </w:r>
    </w:p>
    <w:p w:rsidR="00000000" w:rsidDel="00000000" w:rsidP="00000000" w:rsidRDefault="00000000" w:rsidRPr="00000000" w14:paraId="00000015">
      <w:pPr>
        <w:spacing w:after="24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Item opcional destinado a informar agências financiadoras, instituições apoiadoras e colaboradores. Inseri-los após as conclusões.</w:t>
      </w:r>
    </w:p>
    <w:p w:rsidR="00000000" w:rsidDel="00000000" w:rsidP="00000000" w:rsidRDefault="00000000" w:rsidRPr="00000000" w14:paraId="00000016">
      <w:pPr>
        <w:spacing w:after="24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(Arial – Fonte tamanho 11 – espaço simples); (Arial – Fonte tamanho 11 – espaço simples); (Arial – Fonte tamanho 11 – espaço simples); (Arial – Fonte tamanho 11 – espaço simples).</w:t>
      </w:r>
    </w:p>
    <w:p w:rsidR="00000000" w:rsidDel="00000000" w:rsidP="00000000" w:rsidRDefault="00000000" w:rsidRPr="00000000" w14:paraId="00000017">
      <w:pPr>
        <w:shd w:fill="5f497a" w:val="clear"/>
        <w:spacing w:after="100" w:before="100" w:lineRule="auto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REFERÊNCIAS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Incluir apenas as mencionadas no texto, aparecendo em ordem alfabética. Entre uma referência e outra manter um espaço simples. Buscar normas NBR 6023/2002. [Como fazer: </w:t>
      </w:r>
      <w:hyperlink r:id="rId7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HTTP://www.more.ufsc.br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] Exemplo: VARELA, Julia. O estatuto do saber pedagógico. In: SILVA, Tomaz (org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.). O sujeito da educação.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Petrópolis: Vozes, 1994. p. 87-96.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(Fonte tamanho 10 – espaço simples); Referências (Arial – Fonte tamanho 10 – espaço simples); Referências (Arial – Fonte tamanho 10 – espaço simples); Referências (Arial – Fonte tamanho 10 – espaço simples).</w:t>
      </w:r>
    </w:p>
    <w:sectPr>
      <w:headerReference r:id="rId8" w:type="default"/>
      <w:headerReference r:id="rId9" w:type="first"/>
      <w:pgSz w:h="16838" w:w="11906" w:orient="portrait"/>
      <w:pgMar w:bottom="1134" w:top="1701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456000" cy="72000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60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202124"/>
        <w:sz w:val="28"/>
        <w:szCs w:val="28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202124"/>
        <w:sz w:val="28"/>
        <w:szCs w:val="28"/>
        <w:highlight w:val="white"/>
        <w:rtl w:val="0"/>
      </w:rPr>
      <w:t xml:space="preserve">2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02124"/>
        <w:sz w:val="28"/>
        <w:szCs w:val="28"/>
        <w:highlight w:val="white"/>
        <w:u w:val="none"/>
        <w:vertAlign w:val="baseline"/>
        <w:rtl w:val="0"/>
      </w:rPr>
      <w:t xml:space="preserve">° Simpósio de Pesquisa e Pós- Graduação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202124"/>
        <w:sz w:val="28"/>
        <w:szCs w:val="28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02124"/>
        <w:sz w:val="28"/>
        <w:szCs w:val="28"/>
        <w:highlight w:val="white"/>
        <w:u w:val="none"/>
        <w:vertAlign w:val="baseline"/>
        <w:rtl w:val="0"/>
      </w:rPr>
      <w:t xml:space="preserve">do Campus Caçapava do Sul-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202124"/>
        <w:sz w:val="28"/>
        <w:szCs w:val="28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202124"/>
        <w:sz w:val="28"/>
        <w:szCs w:val="28"/>
        <w:highlight w:val="white"/>
        <w:rtl w:val="0"/>
      </w:rPr>
      <w:t xml:space="preserve">09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02124"/>
        <w:sz w:val="28"/>
        <w:szCs w:val="28"/>
        <w:highlight w:val="white"/>
        <w:u w:val="none"/>
        <w:vertAlign w:val="baseline"/>
        <w:rtl w:val="0"/>
      </w:rPr>
      <w:t xml:space="preserve">, </w:t>
    </w:r>
    <w:r w:rsidDel="00000000" w:rsidR="00000000" w:rsidRPr="00000000">
      <w:rPr>
        <w:rFonts w:ascii="Arial" w:cs="Arial" w:eastAsia="Arial" w:hAnsi="Arial"/>
        <w:b w:val="1"/>
        <w:color w:val="202124"/>
        <w:sz w:val="28"/>
        <w:szCs w:val="28"/>
        <w:highlight w:val="white"/>
        <w:rtl w:val="0"/>
      </w:rPr>
      <w:t xml:space="preserve">10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02124"/>
        <w:sz w:val="28"/>
        <w:szCs w:val="28"/>
        <w:highlight w:val="white"/>
        <w:u w:val="none"/>
        <w:vertAlign w:val="baseline"/>
        <w:rtl w:val="0"/>
      </w:rPr>
      <w:t xml:space="preserve"> e </w:t>
    </w:r>
    <w:r w:rsidDel="00000000" w:rsidR="00000000" w:rsidRPr="00000000">
      <w:rPr>
        <w:rFonts w:ascii="Arial" w:cs="Arial" w:eastAsia="Arial" w:hAnsi="Arial"/>
        <w:b w:val="1"/>
        <w:color w:val="202124"/>
        <w:sz w:val="28"/>
        <w:szCs w:val="28"/>
        <w:highlight w:val="white"/>
        <w:rtl w:val="0"/>
      </w:rPr>
      <w:t xml:space="preserve">11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02124"/>
        <w:sz w:val="28"/>
        <w:szCs w:val="28"/>
        <w:highlight w:val="white"/>
        <w:u w:val="none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color w:val="202124"/>
        <w:sz w:val="28"/>
        <w:szCs w:val="28"/>
        <w:highlight w:val="white"/>
        <w:rtl w:val="0"/>
      </w:rPr>
      <w:t xml:space="preserve">outubro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02124"/>
        <w:sz w:val="28"/>
        <w:szCs w:val="28"/>
        <w:highlight w:val="white"/>
        <w:u w:val="none"/>
        <w:vertAlign w:val="baseline"/>
        <w:rtl w:val="0"/>
      </w:rPr>
      <w:t xml:space="preserve">de 202</w:t>
    </w:r>
    <w:r w:rsidDel="00000000" w:rsidR="00000000" w:rsidRPr="00000000">
      <w:rPr>
        <w:rFonts w:ascii="Arial" w:cs="Arial" w:eastAsia="Arial" w:hAnsi="Arial"/>
        <w:b w:val="1"/>
        <w:color w:val="202124"/>
        <w:sz w:val="28"/>
        <w:szCs w:val="28"/>
        <w:highlight w:val="white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88900</wp:posOffset>
              </wp:positionV>
              <wp:extent cx="0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88900</wp:posOffset>
              </wp:positionV>
              <wp:extent cx="0" cy="12700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456000" cy="7200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60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101600</wp:posOffset>
              </wp:positionV>
              <wp:extent cx="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101600</wp:posOffset>
              </wp:positionV>
              <wp:extent cx="0" cy="12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86D4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D4655C"/>
    <w:pPr>
      <w:ind w:left="720"/>
      <w:contextualSpacing w:val="1"/>
    </w:pPr>
  </w:style>
  <w:style w:type="paragraph" w:styleId="BATitle" w:customStyle="1">
    <w:name w:val="BA_Title"/>
    <w:basedOn w:val="Normal"/>
    <w:next w:val="Normal"/>
    <w:rsid w:val="00952271"/>
    <w:pPr>
      <w:overflowPunct w:val="0"/>
      <w:autoSpaceDE w:val="0"/>
      <w:autoSpaceDN w:val="0"/>
      <w:adjustRightInd w:val="0"/>
      <w:spacing w:after="240" w:before="720" w:line="480" w:lineRule="exact"/>
      <w:ind w:right="3024"/>
    </w:pPr>
    <w:rPr>
      <w:rFonts w:ascii="Helvetica" w:cs="Times New Roman" w:eastAsia="Times New Roman" w:hAnsi="Helvetica"/>
      <w:b w:val="1"/>
      <w:sz w:val="44"/>
      <w:szCs w:val="20"/>
      <w:lang w:eastAsia="pt-BR" w:val="en-US"/>
    </w:rPr>
  </w:style>
  <w:style w:type="paragraph" w:styleId="BBAuthorName" w:customStyle="1">
    <w:name w:val="BB_Author_Name"/>
    <w:basedOn w:val="Normal"/>
    <w:next w:val="Normal"/>
    <w:rsid w:val="001C57A7"/>
    <w:pPr>
      <w:overflowPunct w:val="0"/>
      <w:autoSpaceDE w:val="0"/>
      <w:autoSpaceDN w:val="0"/>
      <w:adjustRightInd w:val="0"/>
      <w:spacing w:after="240" w:line="240" w:lineRule="exact"/>
      <w:ind w:right="3024"/>
    </w:pPr>
    <w:rPr>
      <w:rFonts w:ascii="Helvetica" w:cs="Times New Roman" w:eastAsia="Times New Roman" w:hAnsi="Helvetica"/>
      <w:b w:val="1"/>
      <w:szCs w:val="20"/>
      <w:lang w:eastAsia="pt-BR" w:val="en-US"/>
    </w:rPr>
  </w:style>
  <w:style w:type="paragraph" w:styleId="BCAuthorAddress" w:customStyle="1">
    <w:name w:val="BC_Author_Address"/>
    <w:basedOn w:val="Normal"/>
    <w:next w:val="Normal"/>
    <w:rsid w:val="001C57A7"/>
    <w:pPr>
      <w:overflowPunct w:val="0"/>
      <w:autoSpaceDE w:val="0"/>
      <w:autoSpaceDN w:val="0"/>
      <w:adjustRightInd w:val="0"/>
      <w:spacing w:after="120" w:line="240" w:lineRule="exact"/>
      <w:ind w:right="3024"/>
    </w:pPr>
    <w:rPr>
      <w:rFonts w:ascii="Times" w:cs="Times New Roman" w:eastAsia="Times New Roman" w:hAnsi="Times"/>
      <w:i w:val="1"/>
      <w:sz w:val="20"/>
      <w:szCs w:val="20"/>
      <w:lang w:eastAsia="pt-BR" w:val="en-US"/>
    </w:rPr>
  </w:style>
  <w:style w:type="paragraph" w:styleId="TtuloSeoArtigo" w:customStyle="1">
    <w:name w:val="Título_Seção_Artigo"/>
    <w:basedOn w:val="Normal"/>
    <w:next w:val="Normal"/>
    <w:autoRedefine w:val="1"/>
    <w:rsid w:val="002538F0"/>
    <w:pPr>
      <w:spacing w:after="120" w:before="120" w:line="240" w:lineRule="auto"/>
      <w:jc w:val="both"/>
    </w:pPr>
    <w:rPr>
      <w:rFonts w:ascii="Arial" w:cs="Arial" w:eastAsia="Times New Roman" w:hAnsi="Arial"/>
      <w:b w:val="1"/>
      <w:lang w:eastAsia="pt-BR"/>
    </w:rPr>
  </w:style>
  <w:style w:type="character" w:styleId="Hyperlink">
    <w:name w:val="Hyperlink"/>
    <w:semiHidden w:val="1"/>
    <w:unhideWhenUsed w:val="1"/>
    <w:rsid w:val="0086307A"/>
    <w:rPr>
      <w:color w:val="0000ff"/>
      <w:u w:val="single"/>
    </w:rPr>
  </w:style>
  <w:style w:type="character" w:styleId="Refdenotaderodap">
    <w:name w:val="footnote reference"/>
    <w:semiHidden w:val="1"/>
    <w:unhideWhenUsed w:val="1"/>
    <w:rsid w:val="0086307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277AAE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277AAE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4C695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C695D"/>
  </w:style>
  <w:style w:type="paragraph" w:styleId="Rodap">
    <w:name w:val="footer"/>
    <w:basedOn w:val="Normal"/>
    <w:link w:val="RodapChar"/>
    <w:uiPriority w:val="99"/>
    <w:unhideWhenUsed w:val="1"/>
    <w:rsid w:val="004C695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C695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ore.ufsc.br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LNSvt8cIOVKh1LzoiFhYFnA32Q==">CgMxLjAyCGguZ2pkZ3hzOAByITFHc1QtQzVnYi03NUdtN3JuR2owdmQ4MnJaNm9SaEMzcQ==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2022-03-31T17:02:00Z</dcterms:created>
  <dc:creator>revisor</dc:creator>
</cp:coreProperties>
</file>