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62" w:rsidRPr="00011B55" w:rsidRDefault="004D5FDF" w:rsidP="004D5FDF">
      <w:pPr>
        <w:pStyle w:val="Contenidodelatabla"/>
        <w:spacing w:after="120" w:line="240" w:lineRule="auto"/>
        <w:jc w:val="center"/>
        <w:rPr>
          <w:rFonts w:ascii="Times New Roman" w:eastAsia="Noto Sans CJK SC Regular" w:hAnsi="Times New Roman" w:cs="Times New Roman"/>
          <w:b/>
          <w:bCs/>
          <w:sz w:val="32"/>
          <w:szCs w:val="40"/>
          <w:lang w:val="es-ES" w:eastAsia="zh-CN" w:bidi="hi-IN"/>
        </w:rPr>
      </w:pPr>
      <w:r w:rsidRPr="00011B55">
        <w:rPr>
          <w:rFonts w:ascii="Times New Roman" w:eastAsia="Noto Sans CJK SC Regular" w:hAnsi="Times New Roman" w:cs="Times New Roman"/>
          <w:b/>
          <w:bCs/>
          <w:sz w:val="32"/>
          <w:szCs w:val="40"/>
          <w:lang w:val="es-ES" w:eastAsia="zh-CN" w:bidi="hi-IN"/>
        </w:rPr>
        <w:t xml:space="preserve">PRIMER </w:t>
      </w:r>
      <w:r w:rsidR="00DB4A70" w:rsidRPr="00011B55">
        <w:rPr>
          <w:rFonts w:ascii="Times New Roman" w:eastAsia="Noto Sans CJK SC Regular" w:hAnsi="Times New Roman" w:cs="Times New Roman"/>
          <w:b/>
          <w:bCs/>
          <w:sz w:val="32"/>
          <w:szCs w:val="40"/>
          <w:lang w:val="es-ES" w:eastAsia="zh-CN" w:bidi="hi-IN"/>
        </w:rPr>
        <w:t>SEMINARIO TECNICO</w:t>
      </w:r>
    </w:p>
    <w:p w:rsidR="00AA6962" w:rsidRPr="004D5FDF" w:rsidRDefault="00DB4A70" w:rsidP="004D5FDF">
      <w:pPr>
        <w:pStyle w:val="Encabezadodelatabla"/>
        <w:spacing w:after="120"/>
        <w:rPr>
          <w:rFonts w:ascii="Times New Roman" w:hAnsi="Times New Roman" w:cs="Times New Roman"/>
          <w:sz w:val="40"/>
          <w:szCs w:val="40"/>
        </w:rPr>
      </w:pPr>
      <w:bookmarkStart w:id="0" w:name="_GoBack"/>
      <w:bookmarkEnd w:id="0"/>
      <w:r w:rsidRPr="004D5FDF">
        <w:rPr>
          <w:rFonts w:ascii="Times New Roman" w:hAnsi="Times New Roman" w:cs="Times New Roman"/>
          <w:sz w:val="40"/>
          <w:szCs w:val="40"/>
        </w:rPr>
        <w:t>GANADERIA FAMILIAR Y DESARROLLO RURAL</w:t>
      </w:r>
    </w:p>
    <w:p w:rsidR="00011B55" w:rsidRDefault="00DB4A70" w:rsidP="00011B55">
      <w:pPr>
        <w:pStyle w:val="Cabealho"/>
        <w:jc w:val="center"/>
        <w:rPr>
          <w:rFonts w:ascii="Times New Roman" w:hAnsi="Times New Roman" w:cs="Times New Roman"/>
          <w:sz w:val="32"/>
        </w:rPr>
      </w:pPr>
      <w:r w:rsidRPr="00011B55">
        <w:rPr>
          <w:rFonts w:ascii="Times New Roman" w:hAnsi="Times New Roman" w:cs="Times New Roman"/>
          <w:sz w:val="32"/>
        </w:rPr>
        <w:t>Campus interinstitucional de Tacuarembó</w:t>
      </w:r>
      <w:r w:rsidR="00011B55" w:rsidRPr="00011B55">
        <w:rPr>
          <w:rFonts w:ascii="Times New Roman" w:hAnsi="Times New Roman" w:cs="Times New Roman"/>
          <w:sz w:val="32"/>
        </w:rPr>
        <w:t xml:space="preserve">    </w:t>
      </w:r>
    </w:p>
    <w:p w:rsidR="00AA6962" w:rsidRPr="00011B55" w:rsidRDefault="00011B55" w:rsidP="00011B55">
      <w:pPr>
        <w:pStyle w:val="Cabealho"/>
        <w:jc w:val="center"/>
        <w:rPr>
          <w:rFonts w:ascii="Times New Roman" w:hAnsi="Times New Roman" w:cs="Times New Roman"/>
          <w:sz w:val="32"/>
        </w:rPr>
      </w:pPr>
      <w:r>
        <w:rPr>
          <w:rFonts w:ascii="Times New Roman" w:hAnsi="Times New Roman" w:cs="Times New Roman"/>
          <w:sz w:val="32"/>
        </w:rPr>
        <w:t xml:space="preserve">29 y 30 de </w:t>
      </w:r>
      <w:r w:rsidR="00DB4A70" w:rsidRPr="00011B55">
        <w:rPr>
          <w:rFonts w:ascii="Times New Roman" w:hAnsi="Times New Roman" w:cs="Times New Roman"/>
          <w:sz w:val="32"/>
        </w:rPr>
        <w:t>marzo de 2017</w:t>
      </w:r>
    </w:p>
    <w:p w:rsidR="003B2E4C" w:rsidRPr="004D5FDF" w:rsidRDefault="003B2E4C" w:rsidP="004D5FDF">
      <w:pPr>
        <w:spacing w:after="120" w:line="240" w:lineRule="auto"/>
        <w:jc w:val="both"/>
        <w:rPr>
          <w:rFonts w:ascii="Times New Roman" w:hAnsi="Times New Roman" w:cs="Times New Roman"/>
          <w:b/>
          <w:bCs/>
          <w:sz w:val="24"/>
          <w:szCs w:val="24"/>
          <w:lang w:eastAsia="es-UY"/>
        </w:rPr>
      </w:pPr>
    </w:p>
    <w:p w:rsidR="005F089A" w:rsidRDefault="005F089A" w:rsidP="00011B55">
      <w:pPr>
        <w:spacing w:after="120" w:line="240" w:lineRule="auto"/>
        <w:jc w:val="both"/>
        <w:rPr>
          <w:rFonts w:ascii="Times New Roman" w:hAnsi="Times New Roman" w:cs="Times New Roman"/>
          <w:b/>
          <w:bCs/>
          <w:sz w:val="24"/>
          <w:szCs w:val="24"/>
        </w:rPr>
      </w:pPr>
    </w:p>
    <w:p w:rsidR="00AA6962" w:rsidRPr="00011B55" w:rsidRDefault="00DB4A70" w:rsidP="005F089A">
      <w:pPr>
        <w:spacing w:after="240" w:line="240" w:lineRule="auto"/>
        <w:jc w:val="both"/>
        <w:rPr>
          <w:rFonts w:ascii="Times New Roman" w:hAnsi="Times New Roman" w:cs="Times New Roman"/>
          <w:b/>
          <w:bCs/>
          <w:sz w:val="24"/>
          <w:szCs w:val="24"/>
        </w:rPr>
      </w:pPr>
      <w:r w:rsidRPr="00011B55">
        <w:rPr>
          <w:rFonts w:ascii="Times New Roman" w:hAnsi="Times New Roman" w:cs="Times New Roman"/>
          <w:b/>
          <w:bCs/>
          <w:sz w:val="24"/>
          <w:szCs w:val="24"/>
        </w:rPr>
        <w:t xml:space="preserve">Una iniciativa </w:t>
      </w:r>
      <w:r w:rsidR="004D5FDF" w:rsidRPr="00011B55">
        <w:rPr>
          <w:rFonts w:ascii="Times New Roman" w:hAnsi="Times New Roman" w:cs="Times New Roman"/>
          <w:b/>
          <w:bCs/>
          <w:sz w:val="24"/>
          <w:szCs w:val="24"/>
        </w:rPr>
        <w:t xml:space="preserve">del Departamento de Ciencias Sociales de </w:t>
      </w:r>
      <w:r w:rsidR="003B2E4C" w:rsidRPr="00011B55">
        <w:rPr>
          <w:rFonts w:ascii="Times New Roman" w:hAnsi="Times New Roman" w:cs="Times New Roman"/>
          <w:b/>
          <w:bCs/>
          <w:sz w:val="24"/>
          <w:szCs w:val="24"/>
        </w:rPr>
        <w:t>la Facultad de Agronomía</w:t>
      </w:r>
      <w:r w:rsidR="005632AF" w:rsidRPr="00011B55">
        <w:rPr>
          <w:rFonts w:ascii="Times New Roman" w:hAnsi="Times New Roman" w:cs="Times New Roman"/>
          <w:b/>
          <w:bCs/>
          <w:sz w:val="24"/>
          <w:szCs w:val="24"/>
        </w:rPr>
        <w:t>,</w:t>
      </w:r>
      <w:r w:rsidR="00011B55" w:rsidRPr="00011B55">
        <w:rPr>
          <w:rFonts w:ascii="Times New Roman" w:hAnsi="Times New Roman" w:cs="Times New Roman"/>
          <w:b/>
          <w:bCs/>
          <w:sz w:val="24"/>
          <w:szCs w:val="24"/>
        </w:rPr>
        <w:t xml:space="preserve"> </w:t>
      </w:r>
      <w:r w:rsidR="003B2E4C" w:rsidRPr="00011B55">
        <w:rPr>
          <w:rFonts w:ascii="Times New Roman" w:hAnsi="Times New Roman" w:cs="Times New Roman"/>
          <w:b/>
          <w:bCs/>
          <w:sz w:val="24"/>
          <w:szCs w:val="24"/>
        </w:rPr>
        <w:t>Universidad de la República</w:t>
      </w:r>
      <w:r w:rsidR="005632AF" w:rsidRPr="00011B55">
        <w:rPr>
          <w:rFonts w:ascii="Times New Roman" w:hAnsi="Times New Roman" w:cs="Times New Roman"/>
          <w:b/>
          <w:bCs/>
          <w:sz w:val="24"/>
          <w:szCs w:val="24"/>
        </w:rPr>
        <w:t xml:space="preserve"> (</w:t>
      </w:r>
      <w:r w:rsidR="004D5FDF" w:rsidRPr="00011B55">
        <w:rPr>
          <w:rFonts w:ascii="Times New Roman" w:hAnsi="Times New Roman" w:cs="Times New Roman"/>
          <w:b/>
          <w:bCs/>
          <w:sz w:val="24"/>
          <w:szCs w:val="24"/>
        </w:rPr>
        <w:t>Uruguay</w:t>
      </w:r>
      <w:r w:rsidR="005632AF" w:rsidRPr="00011B55">
        <w:rPr>
          <w:rFonts w:ascii="Times New Roman" w:hAnsi="Times New Roman" w:cs="Times New Roman"/>
          <w:b/>
          <w:bCs/>
          <w:sz w:val="24"/>
          <w:szCs w:val="24"/>
        </w:rPr>
        <w:t>)</w:t>
      </w:r>
    </w:p>
    <w:p w:rsidR="004D5FDF" w:rsidRDefault="004D5FDF" w:rsidP="004D5FDF">
      <w:pPr>
        <w:spacing w:after="120" w:line="240" w:lineRule="auto"/>
        <w:jc w:val="both"/>
        <w:rPr>
          <w:rFonts w:ascii="Times New Roman" w:hAnsi="Times New Roman" w:cs="Times New Roman"/>
          <w:bCs/>
          <w:sz w:val="24"/>
          <w:szCs w:val="24"/>
          <w:lang w:eastAsia="es-UY"/>
        </w:rPr>
      </w:pPr>
      <w:r>
        <w:rPr>
          <w:rFonts w:ascii="Times New Roman" w:hAnsi="Times New Roman" w:cs="Times New Roman"/>
          <w:bCs/>
          <w:sz w:val="24"/>
          <w:szCs w:val="24"/>
          <w:lang w:eastAsia="es-UY"/>
        </w:rPr>
        <w:t xml:space="preserve">Los objetivos del seminario técnico se formularon en los siguientes términos: </w:t>
      </w:r>
    </w:p>
    <w:p w:rsidR="004D5FDF" w:rsidRDefault="004D5FDF" w:rsidP="004D5FDF">
      <w:pPr>
        <w:pStyle w:val="PargrafodaLista"/>
        <w:numPr>
          <w:ilvl w:val="0"/>
          <w:numId w:val="1"/>
        </w:numPr>
        <w:spacing w:after="120" w:line="240" w:lineRule="auto"/>
        <w:ind w:firstLine="0"/>
        <w:jc w:val="both"/>
        <w:rPr>
          <w:rFonts w:ascii="Times New Roman" w:hAnsi="Times New Roman"/>
          <w:sz w:val="24"/>
          <w:szCs w:val="24"/>
        </w:rPr>
      </w:pPr>
      <w:r>
        <w:rPr>
          <w:rFonts w:ascii="Times New Roman" w:hAnsi="Times New Roman"/>
          <w:sz w:val="24"/>
          <w:szCs w:val="24"/>
        </w:rPr>
        <w:t xml:space="preserve">Discutir </w:t>
      </w:r>
      <w:r>
        <w:rPr>
          <w:rFonts w:ascii="Times New Roman" w:hAnsi="Times New Roman"/>
          <w:i/>
          <w:sz w:val="24"/>
          <w:szCs w:val="24"/>
        </w:rPr>
        <w:t>lecciones aprendidas</w:t>
      </w:r>
      <w:r>
        <w:rPr>
          <w:rFonts w:ascii="Times New Roman" w:hAnsi="Times New Roman"/>
          <w:sz w:val="24"/>
          <w:szCs w:val="24"/>
        </w:rPr>
        <w:t xml:space="preserve"> de la práctica profesional en procesos de </w:t>
      </w:r>
      <w:proofErr w:type="spellStart"/>
      <w:r>
        <w:rPr>
          <w:rFonts w:ascii="Times New Roman" w:hAnsi="Times New Roman"/>
          <w:sz w:val="24"/>
          <w:szCs w:val="24"/>
        </w:rPr>
        <w:t>co</w:t>
      </w:r>
      <w:proofErr w:type="spellEnd"/>
      <w:r>
        <w:rPr>
          <w:rFonts w:ascii="Times New Roman" w:hAnsi="Times New Roman"/>
          <w:sz w:val="24"/>
          <w:szCs w:val="24"/>
        </w:rPr>
        <w:t xml:space="preserve">-innovación con productores ganaderos familiares </w:t>
      </w:r>
    </w:p>
    <w:p w:rsidR="004D5FDF" w:rsidRDefault="004D5FDF" w:rsidP="004D5FDF">
      <w:pPr>
        <w:pStyle w:val="PargrafodaLista"/>
        <w:numPr>
          <w:ilvl w:val="0"/>
          <w:numId w:val="1"/>
        </w:numPr>
        <w:spacing w:after="120" w:line="240" w:lineRule="auto"/>
        <w:ind w:firstLine="0"/>
        <w:jc w:val="both"/>
        <w:rPr>
          <w:rFonts w:ascii="Times New Roman" w:hAnsi="Times New Roman"/>
          <w:sz w:val="24"/>
          <w:szCs w:val="24"/>
        </w:rPr>
      </w:pPr>
      <w:r>
        <w:rPr>
          <w:rFonts w:ascii="Times New Roman" w:hAnsi="Times New Roman"/>
          <w:sz w:val="24"/>
          <w:szCs w:val="24"/>
        </w:rPr>
        <w:t xml:space="preserve">Difundir </w:t>
      </w:r>
      <w:r>
        <w:rPr>
          <w:rFonts w:ascii="Times New Roman" w:hAnsi="Times New Roman"/>
          <w:i/>
          <w:sz w:val="24"/>
          <w:szCs w:val="24"/>
        </w:rPr>
        <w:t>experiencias agroecológicas</w:t>
      </w:r>
      <w:r>
        <w:rPr>
          <w:rFonts w:ascii="Times New Roman" w:hAnsi="Times New Roman"/>
          <w:sz w:val="24"/>
          <w:szCs w:val="24"/>
        </w:rPr>
        <w:t xml:space="preserve"> que vienen desarrollando productores ganaderos familiares en la región</w:t>
      </w:r>
    </w:p>
    <w:p w:rsidR="004D5FDF" w:rsidRPr="004D5FDF" w:rsidRDefault="004D5FDF" w:rsidP="005F089A">
      <w:pPr>
        <w:pStyle w:val="PargrafodaLista"/>
        <w:numPr>
          <w:ilvl w:val="0"/>
          <w:numId w:val="1"/>
        </w:numPr>
        <w:spacing w:after="360" w:line="240" w:lineRule="auto"/>
        <w:ind w:left="357" w:firstLine="0"/>
        <w:contextualSpacing w:val="0"/>
        <w:jc w:val="both"/>
        <w:rPr>
          <w:rFonts w:ascii="Times New Roman" w:hAnsi="Times New Roman"/>
          <w:sz w:val="24"/>
          <w:szCs w:val="24"/>
        </w:rPr>
      </w:pPr>
      <w:r>
        <w:rPr>
          <w:rFonts w:ascii="Times New Roman" w:hAnsi="Times New Roman"/>
          <w:sz w:val="24"/>
          <w:szCs w:val="24"/>
        </w:rPr>
        <w:t xml:space="preserve">Analizar </w:t>
      </w:r>
      <w:r>
        <w:rPr>
          <w:rFonts w:ascii="Times New Roman" w:hAnsi="Times New Roman"/>
          <w:i/>
          <w:sz w:val="24"/>
          <w:szCs w:val="24"/>
        </w:rPr>
        <w:t>innovaciones territoriales</w:t>
      </w:r>
      <w:r>
        <w:rPr>
          <w:rFonts w:ascii="Times New Roman" w:hAnsi="Times New Roman"/>
          <w:sz w:val="24"/>
          <w:szCs w:val="24"/>
        </w:rPr>
        <w:t xml:space="preserve"> que vinculan, con diferentes formatos, la ganadería familiar con el desarrollo rural y la gobernanza territorial.</w:t>
      </w:r>
    </w:p>
    <w:p w:rsidR="004D5FDF" w:rsidRDefault="004D5FDF" w:rsidP="005F089A">
      <w:pPr>
        <w:spacing w:after="2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 Grupo de Trabajo Interinstitucional </w:t>
      </w:r>
    </w:p>
    <w:p w:rsidR="004D5FDF" w:rsidRDefault="004D5FDF" w:rsidP="004D5FDF">
      <w:pPr>
        <w:spacing w:after="120" w:line="240" w:lineRule="auto"/>
        <w:jc w:val="both"/>
        <w:rPr>
          <w:rFonts w:ascii="Times New Roman" w:hAnsi="Times New Roman" w:cs="Times New Roman"/>
          <w:bCs/>
          <w:sz w:val="24"/>
          <w:szCs w:val="24"/>
          <w:lang w:eastAsia="es-UY"/>
        </w:rPr>
      </w:pPr>
      <w:r>
        <w:rPr>
          <w:rFonts w:ascii="Times New Roman" w:hAnsi="Times New Roman" w:cs="Times New Roman"/>
          <w:bCs/>
          <w:sz w:val="24"/>
          <w:szCs w:val="24"/>
        </w:rPr>
        <w:t xml:space="preserve">La actividad se organizó </w:t>
      </w:r>
      <w:r w:rsidR="005F089A">
        <w:rPr>
          <w:rFonts w:ascii="Times New Roman" w:hAnsi="Times New Roman" w:cs="Times New Roman"/>
          <w:bCs/>
          <w:sz w:val="24"/>
          <w:szCs w:val="24"/>
        </w:rPr>
        <w:t xml:space="preserve">once </w:t>
      </w:r>
      <w:r>
        <w:rPr>
          <w:rFonts w:ascii="Times New Roman" w:hAnsi="Times New Roman" w:cs="Times New Roman"/>
          <w:bCs/>
          <w:sz w:val="24"/>
          <w:szCs w:val="24"/>
        </w:rPr>
        <w:t xml:space="preserve">instituciones, por lo que tuvo carácter interinstitucional. </w:t>
      </w:r>
      <w:r>
        <w:rPr>
          <w:rFonts w:ascii="Times New Roman" w:hAnsi="Times New Roman" w:cs="Times New Roman"/>
          <w:bCs/>
          <w:sz w:val="24"/>
          <w:szCs w:val="24"/>
          <w:lang w:eastAsia="es-UY"/>
        </w:rPr>
        <w:t>En el grupo organizador del seminario, que comenzó a trabajar en octubre de 2016, participaron representantes de instituciones locales, nacionales y extranjeras</w:t>
      </w:r>
      <w:r>
        <w:rPr>
          <w:rStyle w:val="Ancladenotaalpie"/>
          <w:rFonts w:ascii="Times New Roman" w:hAnsi="Times New Roman" w:cs="Times New Roman"/>
          <w:bCs/>
          <w:sz w:val="24"/>
          <w:szCs w:val="24"/>
          <w:lang w:eastAsia="es-UY"/>
        </w:rPr>
        <w:footnoteReference w:id="1"/>
      </w:r>
      <w:r>
        <w:rPr>
          <w:rFonts w:ascii="Times New Roman" w:hAnsi="Times New Roman" w:cs="Times New Roman"/>
          <w:bCs/>
          <w:sz w:val="24"/>
          <w:szCs w:val="24"/>
          <w:lang w:eastAsia="es-UY"/>
        </w:rPr>
        <w:t>: BIO-Uruguay, DGDR-MGAP, INIA, INC, IPA, Intendencia de Tacuarembó, SNAP-MV</w:t>
      </w:r>
      <w:bookmarkStart w:id="1" w:name="_Hlk493164338"/>
      <w:bookmarkEnd w:id="1"/>
      <w:r>
        <w:rPr>
          <w:rFonts w:ascii="Times New Roman" w:hAnsi="Times New Roman" w:cs="Times New Roman"/>
          <w:bCs/>
          <w:sz w:val="24"/>
          <w:szCs w:val="24"/>
          <w:lang w:eastAsia="es-UY"/>
        </w:rPr>
        <w:t xml:space="preserve">OTMA, </w:t>
      </w:r>
      <w:proofErr w:type="spellStart"/>
      <w:r>
        <w:rPr>
          <w:rFonts w:ascii="Times New Roman" w:hAnsi="Times New Roman" w:cs="Times New Roman"/>
          <w:bCs/>
          <w:sz w:val="24"/>
          <w:szCs w:val="24"/>
          <w:lang w:eastAsia="es-UY"/>
        </w:rPr>
        <w:t>Udelar</w:t>
      </w:r>
      <w:proofErr w:type="spellEnd"/>
      <w:r>
        <w:rPr>
          <w:rFonts w:ascii="Times New Roman" w:hAnsi="Times New Roman" w:cs="Times New Roman"/>
          <w:bCs/>
          <w:sz w:val="24"/>
          <w:szCs w:val="24"/>
          <w:lang w:eastAsia="es-UY"/>
        </w:rPr>
        <w:t xml:space="preserve"> (</w:t>
      </w:r>
      <w:proofErr w:type="spellStart"/>
      <w:r>
        <w:rPr>
          <w:rFonts w:ascii="Times New Roman" w:hAnsi="Times New Roman" w:cs="Times New Roman"/>
          <w:bCs/>
          <w:sz w:val="24"/>
          <w:szCs w:val="24"/>
          <w:lang w:eastAsia="es-UY"/>
        </w:rPr>
        <w:t>Fagro</w:t>
      </w:r>
      <w:proofErr w:type="spellEnd"/>
      <w:r>
        <w:rPr>
          <w:rFonts w:ascii="Times New Roman" w:hAnsi="Times New Roman" w:cs="Times New Roman"/>
          <w:bCs/>
          <w:sz w:val="24"/>
          <w:szCs w:val="24"/>
          <w:lang w:eastAsia="es-UY"/>
        </w:rPr>
        <w:t xml:space="preserve"> y Sede Tacuarembó), UERGS y UNIPAMPA (Brasil), CIPAF-INTA (Argentina). Participan también del seminario entidades nacionales y extranjeras, tales como la Mesa de Ganadería sobre Campo Natural, EMATER y EMBRAPA (Brasil), e INRA (Francia). </w:t>
      </w:r>
    </w:p>
    <w:p w:rsidR="005632AF" w:rsidRDefault="004D5FDF" w:rsidP="005632A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lang w:eastAsia="es-UY"/>
        </w:rPr>
        <w:t>El primer desafío del grupo de trabajo fue entonces, organizar de forma verdaderamente interinstitucional esta “primera” actividad con sede en el Campus de Aprendizaje, Investigación e Innovación (INIA-MGAP-UDELAR) en Tacuarembó</w:t>
      </w:r>
      <w:r w:rsidR="00011B55" w:rsidRPr="00663C96">
        <w:rPr>
          <w:rFonts w:ascii="Times New Roman" w:eastAsia="Noto Sans CJK SC Regular" w:hAnsi="Times New Roman" w:cs="Times New Roman"/>
          <w:sz w:val="24"/>
          <w:szCs w:val="24"/>
          <w:lang w:val="es-ES" w:eastAsia="zh-CN" w:bidi="hi-IN"/>
        </w:rPr>
        <w:t xml:space="preserve"> los días 29 y 30 de marzo de 2017</w:t>
      </w:r>
      <w:r w:rsidR="00011B55">
        <w:rPr>
          <w:rFonts w:ascii="Times New Roman" w:eastAsia="Noto Sans CJK SC Regular" w:hAnsi="Times New Roman" w:cs="Times New Roman"/>
          <w:sz w:val="24"/>
          <w:szCs w:val="24"/>
          <w:lang w:val="es-ES" w:eastAsia="zh-CN" w:bidi="hi-IN"/>
        </w:rPr>
        <w:t xml:space="preserve"> </w:t>
      </w:r>
      <w:bookmarkStart w:id="2" w:name="__DdeLink__250_842358703"/>
      <w:bookmarkEnd w:id="2"/>
      <w:r w:rsidR="00011B55">
        <w:rPr>
          <w:rFonts w:ascii="Times New Roman" w:eastAsia="Noto Sans CJK SC Regular" w:hAnsi="Times New Roman" w:cs="Times New Roman"/>
          <w:sz w:val="24"/>
          <w:szCs w:val="24"/>
          <w:lang w:val="es-ES" w:eastAsia="zh-CN" w:bidi="hi-IN"/>
        </w:rPr>
        <w:t xml:space="preserve"> </w:t>
      </w:r>
    </w:p>
    <w:p w:rsidR="005632AF" w:rsidRDefault="005632AF" w:rsidP="005632AF">
      <w:pPr>
        <w:spacing w:after="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El Primer Seminario Técnico tuvo como responsables ante Educación Permanente de la Universidad de la República a los docentes Rodolfo Franco (por Sede Tacuarembó) y a Virginia Rossi (por Facultad de Agronomía). </w:t>
      </w:r>
    </w:p>
    <w:p w:rsidR="00AA6962" w:rsidRDefault="00DB4A70" w:rsidP="005F089A">
      <w:pPr>
        <w:spacing w:after="240" w:line="240" w:lineRule="auto"/>
        <w:jc w:val="both"/>
        <w:rPr>
          <w:rFonts w:ascii="Times New Roman" w:hAnsi="Times New Roman" w:cs="Times New Roman"/>
          <w:b/>
          <w:bCs/>
          <w:sz w:val="24"/>
          <w:szCs w:val="24"/>
          <w:lang w:eastAsia="es-UY"/>
        </w:rPr>
      </w:pPr>
      <w:r>
        <w:rPr>
          <w:rFonts w:ascii="Times New Roman" w:hAnsi="Times New Roman" w:cs="Times New Roman"/>
          <w:b/>
          <w:bCs/>
          <w:sz w:val="24"/>
          <w:szCs w:val="24"/>
          <w:lang w:eastAsia="es-UY"/>
        </w:rPr>
        <w:t xml:space="preserve">Experiencias </w:t>
      </w:r>
      <w:r w:rsidR="005632AF">
        <w:rPr>
          <w:rFonts w:ascii="Times New Roman" w:hAnsi="Times New Roman" w:cs="Times New Roman"/>
          <w:b/>
          <w:bCs/>
          <w:sz w:val="24"/>
          <w:szCs w:val="24"/>
          <w:lang w:eastAsia="es-UY"/>
        </w:rPr>
        <w:t>Referentes y Participantes del Primer Seminario</w:t>
      </w:r>
    </w:p>
    <w:p w:rsidR="00AA6962" w:rsidRDefault="00DB4A70" w:rsidP="004D5FDF">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El Seminario técnico </w:t>
      </w:r>
      <w:r>
        <w:rPr>
          <w:rFonts w:ascii="Times New Roman" w:hAnsi="Times New Roman" w:cs="Times New Roman"/>
          <w:bCs/>
          <w:i/>
          <w:sz w:val="24"/>
          <w:szCs w:val="24"/>
        </w:rPr>
        <w:t>Ganadería Familiar y Desarrollo Rural</w:t>
      </w:r>
      <w:r>
        <w:rPr>
          <w:rFonts w:ascii="Times New Roman" w:hAnsi="Times New Roman" w:cs="Times New Roman"/>
          <w:bCs/>
          <w:sz w:val="24"/>
          <w:szCs w:val="24"/>
        </w:rPr>
        <w:t xml:space="preserve">, tuvo una duración de dos jornadas, y la participación se realizó mediante inscripción previa. </w:t>
      </w:r>
    </w:p>
    <w:p w:rsidR="00AA6962" w:rsidRDefault="00DB4A70" w:rsidP="004D5FDF">
      <w:pPr>
        <w:spacing w:after="12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En reconocimiento a su trayectoria académica, </w:t>
      </w:r>
      <w:r>
        <w:rPr>
          <w:rFonts w:ascii="Times New Roman" w:hAnsi="Times New Roman" w:cs="Times New Roman"/>
          <w:bCs/>
          <w:sz w:val="24"/>
          <w:szCs w:val="24"/>
          <w:lang w:eastAsia="es-UY"/>
        </w:rPr>
        <w:t xml:space="preserve">tanto en relación con el tema de investigación-acción como al análisis de experiencias agroecológicas y dispositivos de gobernanza territorial en diversos contextos, </w:t>
      </w:r>
      <w:r>
        <w:rPr>
          <w:rFonts w:ascii="Times New Roman" w:hAnsi="Times New Roman" w:cs="Times New Roman"/>
          <w:bCs/>
          <w:sz w:val="24"/>
          <w:szCs w:val="24"/>
        </w:rPr>
        <w:t xml:space="preserve">las conferencias de apertura y de cierre estuvieron a cargo del Dr. Eduardo Chía, </w:t>
      </w:r>
      <w:r>
        <w:rPr>
          <w:rFonts w:ascii="Times New Roman" w:hAnsi="Times New Roman" w:cs="Times New Roman"/>
          <w:sz w:val="24"/>
          <w:szCs w:val="24"/>
        </w:rPr>
        <w:t xml:space="preserve">en la actualidad </w:t>
      </w:r>
      <w:proofErr w:type="spellStart"/>
      <w:r>
        <w:rPr>
          <w:rFonts w:ascii="Times New Roman" w:hAnsi="Times New Roman" w:cs="Times New Roman"/>
          <w:bCs/>
          <w:i/>
          <w:sz w:val="24"/>
          <w:szCs w:val="24"/>
        </w:rPr>
        <w:t>Directeur</w:t>
      </w:r>
      <w:proofErr w:type="spellEnd"/>
      <w:r>
        <w:rPr>
          <w:rFonts w:ascii="Times New Roman" w:hAnsi="Times New Roman" w:cs="Times New Roman"/>
          <w:bCs/>
          <w:i/>
          <w:sz w:val="24"/>
          <w:szCs w:val="24"/>
        </w:rPr>
        <w:t xml:space="preserve"> de </w:t>
      </w:r>
      <w:proofErr w:type="spellStart"/>
      <w:r>
        <w:rPr>
          <w:rFonts w:ascii="Times New Roman" w:hAnsi="Times New Roman" w:cs="Times New Roman"/>
          <w:bCs/>
          <w:i/>
          <w:sz w:val="24"/>
          <w:szCs w:val="24"/>
        </w:rPr>
        <w:t>Recherche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en el INRA </w:t>
      </w:r>
      <w:r>
        <w:rPr>
          <w:rFonts w:ascii="Times New Roman" w:hAnsi="Times New Roman" w:cs="Times New Roman"/>
          <w:bCs/>
          <w:sz w:val="24"/>
          <w:szCs w:val="24"/>
        </w:rPr>
        <w:t>(Francia),</w:t>
      </w:r>
      <w:r>
        <w:rPr>
          <w:rFonts w:ascii="Times New Roman" w:hAnsi="Times New Roman" w:cs="Times New Roman"/>
          <w:sz w:val="24"/>
          <w:szCs w:val="24"/>
        </w:rPr>
        <w:t xml:space="preserve"> afectado al UMR </w:t>
      </w:r>
      <w:proofErr w:type="spellStart"/>
      <w:r>
        <w:rPr>
          <w:rFonts w:ascii="Times New Roman" w:hAnsi="Times New Roman" w:cs="Times New Roman"/>
          <w:sz w:val="24"/>
          <w:szCs w:val="24"/>
        </w:rPr>
        <w:t>Innovation</w:t>
      </w:r>
      <w:proofErr w:type="spellEnd"/>
      <w:r>
        <w:rPr>
          <w:rFonts w:ascii="Times New Roman" w:hAnsi="Times New Roman" w:cs="Times New Roman"/>
          <w:sz w:val="24"/>
          <w:szCs w:val="24"/>
        </w:rPr>
        <w:t xml:space="preserve"> en Montpellier, e investigador asociado al CIRAD. En ese sentido, ha sido responsable de equipos de investigación Innovaciones Territoriales y ha publicado resultados de investigaciones desarrolladas en la temática de la Gobernanza en diversos países</w:t>
      </w:r>
      <w:r>
        <w:rPr>
          <w:rStyle w:val="Ancladenotaalpie"/>
          <w:rFonts w:ascii="Times New Roman" w:hAnsi="Times New Roman" w:cs="Times New Roman"/>
          <w:sz w:val="24"/>
          <w:szCs w:val="24"/>
        </w:rPr>
        <w:footnoteReference w:id="2"/>
      </w:r>
      <w:r>
        <w:rPr>
          <w:rFonts w:ascii="Times New Roman" w:hAnsi="Times New Roman" w:cs="Times New Roman"/>
          <w:sz w:val="24"/>
          <w:szCs w:val="24"/>
        </w:rPr>
        <w:t xml:space="preserve">. </w:t>
      </w:r>
    </w:p>
    <w:p w:rsidR="00AA6962" w:rsidRDefault="00DB4A70" w:rsidP="004D5FDF">
      <w:pPr>
        <w:widowControl w:val="0"/>
        <w:spacing w:after="120" w:line="240" w:lineRule="auto"/>
        <w:jc w:val="both"/>
      </w:pPr>
      <w:r>
        <w:rPr>
          <w:rFonts w:ascii="Times New Roman" w:hAnsi="Times New Roman" w:cs="Times New Roman"/>
          <w:bCs/>
          <w:sz w:val="24"/>
          <w:szCs w:val="24"/>
          <w:lang w:eastAsia="es-UY"/>
        </w:rPr>
        <w:t xml:space="preserve">Las presentaciones y los debates se organizaron en tres ejes temáticos que vinculan la ATER con la ganadería familiar y el desarrollo rural: a) metodologías de </w:t>
      </w:r>
      <w:proofErr w:type="spellStart"/>
      <w:r>
        <w:rPr>
          <w:rFonts w:ascii="Times New Roman" w:hAnsi="Times New Roman" w:cs="Times New Roman"/>
          <w:bCs/>
          <w:sz w:val="24"/>
          <w:szCs w:val="24"/>
          <w:lang w:eastAsia="es-UY"/>
        </w:rPr>
        <w:t>co</w:t>
      </w:r>
      <w:proofErr w:type="spellEnd"/>
      <w:r>
        <w:rPr>
          <w:rFonts w:ascii="Times New Roman" w:hAnsi="Times New Roman" w:cs="Times New Roman"/>
          <w:bCs/>
          <w:sz w:val="24"/>
          <w:szCs w:val="24"/>
          <w:lang w:eastAsia="es-UY"/>
        </w:rPr>
        <w:t>-innovación; b) experiencias agroecológicas; c) gobernanza territorial</w:t>
      </w:r>
      <w:r w:rsidR="004D5FDF">
        <w:rPr>
          <w:rFonts w:ascii="Times New Roman" w:hAnsi="Times New Roman" w:cs="Times New Roman"/>
          <w:color w:val="FF0000"/>
          <w:sz w:val="24"/>
          <w:szCs w:val="24"/>
        </w:rPr>
        <w:t xml:space="preserve">. </w:t>
      </w:r>
      <w:r>
        <w:rPr>
          <w:rFonts w:ascii="Times New Roman" w:hAnsi="Times New Roman" w:cs="Times New Roman"/>
          <w:bCs/>
          <w:sz w:val="24"/>
          <w:szCs w:val="24"/>
          <w:lang w:eastAsia="es-UY"/>
        </w:rPr>
        <w:t xml:space="preserve">Para cada uno de estos ejes se presentaron tres experiencias institucionales referentes (nacionales o extranjeras). Las presentaciones fueron puestas en diálogo por </w:t>
      </w:r>
      <w:r>
        <w:rPr>
          <w:rFonts w:ascii="Times New Roman" w:hAnsi="Times New Roman" w:cs="Times New Roman"/>
          <w:bCs/>
          <w:sz w:val="24"/>
          <w:szCs w:val="24"/>
        </w:rPr>
        <w:t xml:space="preserve">comentaristas de reconocida trayectoria que </w:t>
      </w:r>
      <w:r>
        <w:rPr>
          <w:rFonts w:ascii="Times New Roman" w:hAnsi="Times New Roman" w:cs="Times New Roman"/>
          <w:sz w:val="24"/>
          <w:szCs w:val="24"/>
        </w:rPr>
        <w:t xml:space="preserve">destacaron </w:t>
      </w:r>
      <w:r>
        <w:rPr>
          <w:rFonts w:ascii="Times New Roman" w:hAnsi="Times New Roman" w:cs="Times New Roman"/>
          <w:bCs/>
          <w:sz w:val="24"/>
          <w:szCs w:val="24"/>
          <w:lang w:eastAsia="es-UY"/>
        </w:rPr>
        <w:t xml:space="preserve">en cada eje </w:t>
      </w:r>
      <w:r>
        <w:rPr>
          <w:rFonts w:ascii="Times New Roman" w:hAnsi="Times New Roman" w:cs="Times New Roman"/>
          <w:sz w:val="24"/>
          <w:szCs w:val="24"/>
        </w:rPr>
        <w:t xml:space="preserve">los puntos principales, </w:t>
      </w:r>
      <w:r>
        <w:rPr>
          <w:rFonts w:ascii="Times New Roman" w:hAnsi="Times New Roman" w:cs="Times New Roman"/>
          <w:bCs/>
          <w:sz w:val="24"/>
          <w:szCs w:val="24"/>
          <w:lang w:eastAsia="es-UY"/>
        </w:rPr>
        <w:t xml:space="preserve">de forma de promover el debate en sesiones plenarias en conjunto con todos los participantes: Raúl Pérez (INTA-CIPAF/IPAF Pampeano, Argentina); Claudio Marques Ribeiro (UNIPAMPA, Brasil); y Amalia </w:t>
      </w:r>
      <w:proofErr w:type="spellStart"/>
      <w:r>
        <w:rPr>
          <w:rFonts w:ascii="Times New Roman" w:hAnsi="Times New Roman" w:cs="Times New Roman"/>
          <w:bCs/>
          <w:sz w:val="24"/>
          <w:szCs w:val="24"/>
          <w:lang w:eastAsia="es-UY"/>
        </w:rPr>
        <w:t>Stuhldreher</w:t>
      </w:r>
      <w:proofErr w:type="spellEnd"/>
      <w:r>
        <w:rPr>
          <w:rFonts w:ascii="Times New Roman" w:hAnsi="Times New Roman" w:cs="Times New Roman"/>
          <w:bCs/>
          <w:sz w:val="24"/>
          <w:szCs w:val="24"/>
          <w:lang w:eastAsia="es-UY"/>
        </w:rPr>
        <w:t>, (CUT-</w:t>
      </w:r>
      <w:proofErr w:type="spellStart"/>
      <w:r>
        <w:rPr>
          <w:rFonts w:ascii="Times New Roman" w:hAnsi="Times New Roman" w:cs="Times New Roman"/>
          <w:bCs/>
          <w:sz w:val="24"/>
          <w:szCs w:val="24"/>
          <w:lang w:eastAsia="es-UY"/>
        </w:rPr>
        <w:t>Udelar</w:t>
      </w:r>
      <w:proofErr w:type="spellEnd"/>
      <w:r>
        <w:rPr>
          <w:rFonts w:ascii="Times New Roman" w:hAnsi="Times New Roman" w:cs="Times New Roman"/>
          <w:bCs/>
          <w:sz w:val="24"/>
          <w:szCs w:val="24"/>
          <w:lang w:eastAsia="es-UY"/>
        </w:rPr>
        <w:t xml:space="preserve">, Uruguay). </w:t>
      </w:r>
    </w:p>
    <w:p w:rsidR="00AA6962" w:rsidRDefault="00DB4A70" w:rsidP="005F089A">
      <w:pPr>
        <w:widowControl w:val="0"/>
        <w:spacing w:after="120" w:line="240" w:lineRule="auto"/>
        <w:jc w:val="both"/>
        <w:rPr>
          <w:rFonts w:ascii="Times New Roman" w:hAnsi="Times New Roman" w:cs="Times New Roman"/>
          <w:sz w:val="24"/>
          <w:szCs w:val="24"/>
        </w:rPr>
      </w:pPr>
      <w:r>
        <w:rPr>
          <w:rFonts w:ascii="Times New Roman" w:hAnsi="Times New Roman" w:cs="Times New Roman"/>
          <w:bCs/>
          <w:sz w:val="24"/>
          <w:szCs w:val="24"/>
          <w:lang w:eastAsia="es-UY"/>
        </w:rPr>
        <w:t xml:space="preserve">Un equipo de docentes </w:t>
      </w:r>
      <w:r>
        <w:rPr>
          <w:rFonts w:ascii="Times New Roman" w:hAnsi="Times New Roman" w:cs="Times New Roman"/>
          <w:sz w:val="24"/>
          <w:szCs w:val="24"/>
        </w:rPr>
        <w:t xml:space="preserve">de la Sede Tacuarembó y la Facultad de Agronomía de la Udelar se encargó de moderar las presentaciones de los ejes y de recoger las preguntas para el debate (Margarita Pérez, Pablo </w:t>
      </w:r>
      <w:proofErr w:type="spellStart"/>
      <w:r>
        <w:rPr>
          <w:rFonts w:ascii="Times New Roman" w:hAnsi="Times New Roman" w:cs="Times New Roman"/>
          <w:sz w:val="24"/>
          <w:szCs w:val="24"/>
        </w:rPr>
        <w:t>Areosa</w:t>
      </w:r>
      <w:proofErr w:type="spellEnd"/>
      <w:r>
        <w:rPr>
          <w:rFonts w:ascii="Times New Roman" w:hAnsi="Times New Roman" w:cs="Times New Roman"/>
          <w:sz w:val="24"/>
          <w:szCs w:val="24"/>
        </w:rPr>
        <w:t xml:space="preserve">, Inés Ferreira, Pablo Díaz, Félix Fuster y Emilio Fernández), así como de llevar las relatorías de cada uno de los ejes (Virginia </w:t>
      </w:r>
      <w:proofErr w:type="spellStart"/>
      <w:r>
        <w:rPr>
          <w:rFonts w:ascii="Times New Roman" w:hAnsi="Times New Roman" w:cs="Times New Roman"/>
          <w:sz w:val="24"/>
          <w:szCs w:val="24"/>
        </w:rPr>
        <w:t>Rossi</w:t>
      </w:r>
      <w:proofErr w:type="spellEnd"/>
      <w:r>
        <w:rPr>
          <w:rFonts w:ascii="Times New Roman" w:hAnsi="Times New Roman" w:cs="Times New Roman"/>
          <w:sz w:val="24"/>
          <w:szCs w:val="24"/>
        </w:rPr>
        <w:t xml:space="preserve">, Pedro de </w:t>
      </w:r>
      <w:proofErr w:type="spellStart"/>
      <w:r>
        <w:rPr>
          <w:rFonts w:ascii="Times New Roman" w:hAnsi="Times New Roman" w:cs="Times New Roman"/>
          <w:sz w:val="24"/>
          <w:szCs w:val="24"/>
        </w:rPr>
        <w:t>Hegedüs</w:t>
      </w:r>
      <w:proofErr w:type="spellEnd"/>
      <w:r>
        <w:rPr>
          <w:rFonts w:ascii="Times New Roman" w:hAnsi="Times New Roman" w:cs="Times New Roman"/>
          <w:sz w:val="24"/>
          <w:szCs w:val="24"/>
        </w:rPr>
        <w:t xml:space="preserve"> y Rodolfo Franco), que fueron sistematizadas y presentadas para el debate final del seminario</w:t>
      </w:r>
      <w:r w:rsidR="00715756">
        <w:rPr>
          <w:rStyle w:val="Refdenotaderodap"/>
          <w:rFonts w:ascii="Times New Roman" w:eastAsia="Noto Sans CJK SC Regular" w:hAnsi="Times New Roman" w:cs="Times New Roman"/>
          <w:sz w:val="24"/>
          <w:szCs w:val="24"/>
          <w:lang w:val="es-ES" w:eastAsia="zh-CN" w:bidi="hi-IN"/>
        </w:rPr>
        <w:footnoteReference w:id="3"/>
      </w:r>
      <w:r w:rsidR="00715756" w:rsidRPr="00663C96">
        <w:rPr>
          <w:rFonts w:ascii="Times New Roman" w:eastAsia="Noto Sans CJK SC Regular" w:hAnsi="Times New Roman" w:cs="Times New Roman"/>
          <w:sz w:val="24"/>
          <w:szCs w:val="24"/>
          <w:lang w:val="es-ES" w:eastAsia="zh-CN" w:bidi="hi-IN"/>
        </w:rPr>
        <w:t>.</w:t>
      </w:r>
    </w:p>
    <w:p w:rsidR="005F089A" w:rsidRDefault="005F089A" w:rsidP="004D5FDF">
      <w:pPr>
        <w:spacing w:after="120" w:line="240" w:lineRule="auto"/>
        <w:jc w:val="both"/>
        <w:rPr>
          <w:rFonts w:ascii="Times New Roman" w:hAnsi="Times New Roman" w:cs="Times New Roman"/>
          <w:bCs/>
          <w:sz w:val="24"/>
          <w:szCs w:val="24"/>
          <w:lang w:eastAsia="es-UY"/>
        </w:rPr>
      </w:pPr>
      <w:r>
        <w:rPr>
          <w:rFonts w:ascii="Times New Roman" w:hAnsi="Times New Roman" w:cs="Times New Roman"/>
          <w:bCs/>
          <w:sz w:val="24"/>
          <w:szCs w:val="24"/>
          <w:lang w:eastAsia="es-UY"/>
        </w:rPr>
        <w:t xml:space="preserve">Impulsado por instituciones locales, nacionales y extranjeras, el seminario técnico superó las expectativas con 129 participantes entre estudiantes, técnicos, profesionales, productores, investigadores de distintos perfiles provenientes de diversas localidades del país y del extranjero; destacándose la presencia de 27 participantes de instituciones públicas y organizaciones no gubernamentales de productores de Brasil y 2 pertenecientes al INTA-CIPAF, Argentina. </w:t>
      </w:r>
    </w:p>
    <w:p w:rsidR="005F089A" w:rsidRDefault="005F089A" w:rsidP="004D5FDF">
      <w:pPr>
        <w:spacing w:after="120" w:line="240" w:lineRule="auto"/>
        <w:jc w:val="both"/>
        <w:rPr>
          <w:rFonts w:ascii="Times New Roman" w:hAnsi="Times New Roman" w:cs="Times New Roman"/>
          <w:b/>
          <w:bCs/>
          <w:sz w:val="24"/>
          <w:szCs w:val="24"/>
          <w:lang w:eastAsia="es-UY"/>
        </w:rPr>
      </w:pPr>
    </w:p>
    <w:p w:rsidR="005F089A" w:rsidRDefault="005F089A" w:rsidP="004D5FDF">
      <w:pPr>
        <w:spacing w:after="120" w:line="240" w:lineRule="auto"/>
        <w:jc w:val="both"/>
        <w:rPr>
          <w:rFonts w:ascii="Times New Roman" w:hAnsi="Times New Roman" w:cs="Times New Roman"/>
          <w:b/>
          <w:bCs/>
          <w:sz w:val="24"/>
          <w:szCs w:val="24"/>
          <w:lang w:eastAsia="es-UY"/>
        </w:rPr>
      </w:pPr>
    </w:p>
    <w:p w:rsidR="00AA6962" w:rsidRDefault="00DB4A70" w:rsidP="005F089A">
      <w:pPr>
        <w:spacing w:after="240" w:line="240" w:lineRule="auto"/>
        <w:jc w:val="both"/>
        <w:rPr>
          <w:rFonts w:ascii="Times New Roman" w:hAnsi="Times New Roman" w:cs="Times New Roman"/>
          <w:b/>
          <w:bCs/>
          <w:sz w:val="24"/>
          <w:szCs w:val="24"/>
          <w:lang w:eastAsia="es-UY"/>
        </w:rPr>
      </w:pPr>
      <w:r>
        <w:rPr>
          <w:rFonts w:ascii="Times New Roman" w:hAnsi="Times New Roman" w:cs="Times New Roman"/>
          <w:b/>
          <w:bCs/>
          <w:sz w:val="24"/>
          <w:szCs w:val="24"/>
          <w:lang w:eastAsia="es-UY"/>
        </w:rPr>
        <w:t xml:space="preserve">Un </w:t>
      </w:r>
      <w:r w:rsidR="005632AF">
        <w:rPr>
          <w:rFonts w:ascii="Times New Roman" w:hAnsi="Times New Roman" w:cs="Times New Roman"/>
          <w:b/>
          <w:bCs/>
          <w:sz w:val="24"/>
          <w:szCs w:val="24"/>
          <w:lang w:eastAsia="es-UY"/>
        </w:rPr>
        <w:t xml:space="preserve">Espacio de Reflexión y Discusión entre “Pares” </w:t>
      </w:r>
    </w:p>
    <w:p w:rsidR="00011B55" w:rsidRDefault="00011B55" w:rsidP="00011B55">
      <w:pPr>
        <w:widowControl w:val="0"/>
        <w:suppressLineNumbers/>
        <w:spacing w:after="120" w:line="240" w:lineRule="auto"/>
        <w:jc w:val="both"/>
        <w:textAlignment w:val="baseline"/>
        <w:rPr>
          <w:rFonts w:ascii="Times New Roman" w:hAnsi="Times New Roman" w:cs="Times New Roman"/>
          <w:bCs/>
          <w:sz w:val="24"/>
          <w:szCs w:val="24"/>
          <w:lang w:eastAsia="es-UY"/>
        </w:rPr>
      </w:pPr>
      <w:r>
        <w:rPr>
          <w:rFonts w:ascii="Times New Roman" w:hAnsi="Times New Roman" w:cs="Times New Roman"/>
          <w:bCs/>
          <w:sz w:val="24"/>
          <w:szCs w:val="24"/>
          <w:lang w:eastAsia="es-UY"/>
        </w:rPr>
        <w:lastRenderedPageBreak/>
        <w:t>La evaluación sistematizada de los participantes (78 formularios) arrojó niveles de satisfacción buenos y muy buenos en todos los campos.</w:t>
      </w:r>
    </w:p>
    <w:p w:rsidR="005632AF" w:rsidRDefault="00DB4A70" w:rsidP="004D5FDF">
      <w:pPr>
        <w:widowControl w:val="0"/>
        <w:spacing w:after="120" w:line="240" w:lineRule="auto"/>
        <w:jc w:val="both"/>
        <w:rPr>
          <w:rFonts w:ascii="Times New Roman" w:hAnsi="Times New Roman" w:cs="Times New Roman"/>
          <w:color w:val="FF0000"/>
          <w:sz w:val="24"/>
          <w:szCs w:val="24"/>
        </w:rPr>
      </w:pPr>
      <w:r>
        <w:rPr>
          <w:rFonts w:ascii="Times New Roman" w:hAnsi="Times New Roman" w:cs="Times New Roman"/>
          <w:sz w:val="24"/>
          <w:szCs w:val="24"/>
        </w:rPr>
        <w:t>La generación de los espacios para el intercambio y el debate ha sido de especial destaque por los participantes en el evento. El diseño de la actividad pretendía que los objetivos fueran cumplidos a través de la participación de todos los asistentes. Es por ese motivo que se brindó amplio espacio para el intercambio</w:t>
      </w:r>
      <w:r>
        <w:rPr>
          <w:rFonts w:ascii="Times New Roman" w:hAnsi="Times New Roman" w:cs="Times New Roman"/>
          <w:color w:val="000099"/>
          <w:sz w:val="24"/>
          <w:szCs w:val="24"/>
        </w:rPr>
        <w:t xml:space="preserve">, </w:t>
      </w:r>
      <w:r>
        <w:rPr>
          <w:rFonts w:ascii="Times New Roman" w:hAnsi="Times New Roman" w:cs="Times New Roman"/>
          <w:sz w:val="24"/>
          <w:szCs w:val="24"/>
        </w:rPr>
        <w:t>considerando las presentaciones institucionales como “disparadoras” del debate posterior</w:t>
      </w:r>
      <w:r w:rsidR="005632AF">
        <w:rPr>
          <w:rFonts w:ascii="Times New Roman" w:hAnsi="Times New Roman" w:cs="Times New Roman"/>
          <w:sz w:val="24"/>
          <w:szCs w:val="24"/>
        </w:rPr>
        <w:t>.</w:t>
      </w:r>
    </w:p>
    <w:p w:rsidR="00AA6962" w:rsidRDefault="00DB4A70" w:rsidP="004D5FDF">
      <w:pPr>
        <w:widowControl w:val="0"/>
        <w:spacing w:after="120" w:line="240" w:lineRule="auto"/>
        <w:jc w:val="both"/>
      </w:pPr>
      <w:r>
        <w:rPr>
          <w:rFonts w:ascii="Times New Roman" w:hAnsi="Times New Roman" w:cs="Times New Roman"/>
          <w:sz w:val="24"/>
          <w:szCs w:val="24"/>
        </w:rPr>
        <w:t xml:space="preserve">Así, la reflexión conjunta sobre los aprendizajes de las experiencias de cada eje permitió trascenderlas, generando críticas constructivas sobre las practicas desarrolladas en los territorios por un conjunto más amplio de intervenciones en el medio rural. </w:t>
      </w:r>
    </w:p>
    <w:p w:rsidR="00AA6962" w:rsidRDefault="00DB4A70" w:rsidP="004D5FDF">
      <w:pPr>
        <w:spacing w:after="120" w:line="240" w:lineRule="auto"/>
        <w:jc w:val="both"/>
        <w:rPr>
          <w:rFonts w:ascii="Times New Roman" w:hAnsi="Times New Roman" w:cs="Times New Roman"/>
          <w:b/>
          <w:bCs/>
          <w:sz w:val="24"/>
          <w:szCs w:val="24"/>
          <w:lang w:eastAsia="es-UY"/>
        </w:rPr>
      </w:pPr>
      <w:r>
        <w:rPr>
          <w:rFonts w:ascii="Times New Roman" w:hAnsi="Times New Roman" w:cs="Times New Roman"/>
          <w:b/>
          <w:bCs/>
          <w:sz w:val="24"/>
          <w:szCs w:val="24"/>
          <w:lang w:eastAsia="es-UY"/>
        </w:rPr>
        <w:t xml:space="preserve">La </w:t>
      </w:r>
      <w:r w:rsidR="005632AF">
        <w:rPr>
          <w:rFonts w:ascii="Times New Roman" w:hAnsi="Times New Roman" w:cs="Times New Roman"/>
          <w:b/>
          <w:bCs/>
          <w:sz w:val="24"/>
          <w:szCs w:val="24"/>
          <w:lang w:eastAsia="es-UY"/>
        </w:rPr>
        <w:t>Puesta en Práctica de Nuevos Enfoques</w:t>
      </w:r>
    </w:p>
    <w:p w:rsidR="00AA6962" w:rsidRDefault="00DB4A70" w:rsidP="004D5F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El debate sobre la necesidad de incorporar nuevos paradigmas, enfoques y metodologías para la solución de problemas complejos y para el cumplimiento de objetivos institucionales, es reciente, desde el punto de vista de los tiempos institucionales. De la misma forma, cambia la mirada sobre los sujetos agrarios, el rol de los actores territoriales y de la articulación institucional. </w:t>
      </w:r>
    </w:p>
    <w:p w:rsidR="00AA6962" w:rsidRDefault="00DB4A70" w:rsidP="004D5F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Los enfoques reduccionistas, disciplinares, específicos, no son suficientes para el abordaje de los problemas complejos del desarrollo rural, ni desde la investigación agraria ni desde las intervenciones y la extensión rural. Los nuevos enfoques involucran cambios en el abordaje de los problemas, incorporando conocimientos interdisciplinarios y también trans-disciplinarios, así como también la participación activa de los productores en la investigación agraria y en la generación y gestión del conocimiento (investigación participativa).</w:t>
      </w:r>
    </w:p>
    <w:p w:rsidR="00F1239B" w:rsidRDefault="00DB4A70" w:rsidP="004D5F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Los aprendizajes desde las experiencias son imprescindibles para construir dispositivos que hagan posible sostener la participación de todos los actores del territorio, aspectos discutidos ampliamente en los debates de los ejes de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-innovación y gobernanza territorial. </w:t>
      </w:r>
    </w:p>
    <w:p w:rsidR="005632AF" w:rsidRDefault="00F1239B" w:rsidP="004D5FD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DB4A70">
        <w:rPr>
          <w:rFonts w:ascii="Times New Roman" w:hAnsi="Times New Roman" w:cs="Times New Roman"/>
          <w:sz w:val="24"/>
          <w:szCs w:val="24"/>
        </w:rPr>
        <w:t xml:space="preserve">estacamos el deseo compartido entre los participantes del seminario de continuar los debates en futuros eventos de carácter regional, de forma de seguir construyendo propuestas para resolver los problemas del desarrollo de la ganadería familiar de tipo pampeana. </w:t>
      </w:r>
      <w:r w:rsidR="005632AF">
        <w:rPr>
          <w:rFonts w:ascii="Times New Roman" w:hAnsi="Times New Roman" w:cs="Times New Roman"/>
          <w:sz w:val="24"/>
          <w:szCs w:val="24"/>
        </w:rPr>
        <w:t xml:space="preserve">A partir de </w:t>
      </w:r>
      <w:r>
        <w:rPr>
          <w:rFonts w:ascii="Times New Roman" w:hAnsi="Times New Roman" w:cs="Times New Roman"/>
          <w:sz w:val="24"/>
          <w:szCs w:val="24"/>
        </w:rPr>
        <w:t>esta primera iniciativa</w:t>
      </w:r>
      <w:r w:rsidR="005632AF">
        <w:rPr>
          <w:rFonts w:ascii="Times New Roman" w:hAnsi="Times New Roman" w:cs="Times New Roman"/>
          <w:sz w:val="24"/>
          <w:szCs w:val="24"/>
        </w:rPr>
        <w:t xml:space="preserve"> se realiza en 2018 el</w:t>
      </w:r>
      <w:r>
        <w:rPr>
          <w:rFonts w:ascii="Times New Roman" w:hAnsi="Times New Roman" w:cs="Times New Roman"/>
          <w:sz w:val="24"/>
          <w:szCs w:val="24"/>
        </w:rPr>
        <w:t xml:space="preserve"> </w:t>
      </w:r>
      <w:r w:rsidR="005632AF">
        <w:rPr>
          <w:rFonts w:ascii="Times New Roman" w:hAnsi="Times New Roman" w:cs="Times New Roman"/>
          <w:sz w:val="24"/>
          <w:szCs w:val="24"/>
        </w:rPr>
        <w:t>S</w:t>
      </w:r>
      <w:r w:rsidR="00DB4A70">
        <w:rPr>
          <w:rFonts w:ascii="Times New Roman" w:hAnsi="Times New Roman" w:cs="Times New Roman"/>
          <w:sz w:val="24"/>
          <w:szCs w:val="24"/>
        </w:rPr>
        <w:t xml:space="preserve">egundo </w:t>
      </w:r>
      <w:r w:rsidR="005632AF">
        <w:rPr>
          <w:rFonts w:ascii="Times New Roman" w:hAnsi="Times New Roman" w:cs="Times New Roman"/>
          <w:sz w:val="24"/>
          <w:szCs w:val="24"/>
        </w:rPr>
        <w:t>S</w:t>
      </w:r>
      <w:r w:rsidR="00DB4A70">
        <w:rPr>
          <w:rFonts w:ascii="Times New Roman" w:hAnsi="Times New Roman" w:cs="Times New Roman"/>
          <w:sz w:val="24"/>
          <w:szCs w:val="24"/>
        </w:rPr>
        <w:t xml:space="preserve">eminario en Brasil </w:t>
      </w:r>
      <w:r>
        <w:rPr>
          <w:rFonts w:ascii="Times New Roman" w:hAnsi="Times New Roman" w:cs="Times New Roman"/>
          <w:sz w:val="24"/>
          <w:szCs w:val="24"/>
        </w:rPr>
        <w:t xml:space="preserve">y para el año </w:t>
      </w:r>
      <w:r w:rsidR="005632AF">
        <w:rPr>
          <w:rFonts w:ascii="Times New Roman" w:hAnsi="Times New Roman" w:cs="Times New Roman"/>
          <w:sz w:val="24"/>
          <w:szCs w:val="24"/>
        </w:rPr>
        <w:t xml:space="preserve">2019 </w:t>
      </w:r>
      <w:r>
        <w:rPr>
          <w:rFonts w:ascii="Times New Roman" w:hAnsi="Times New Roman" w:cs="Times New Roman"/>
          <w:sz w:val="24"/>
          <w:szCs w:val="24"/>
        </w:rPr>
        <w:t xml:space="preserve">está previsto </w:t>
      </w:r>
      <w:r w:rsidR="00DB4A70">
        <w:rPr>
          <w:rFonts w:ascii="Times New Roman" w:hAnsi="Times New Roman" w:cs="Times New Roman"/>
          <w:sz w:val="24"/>
          <w:szCs w:val="24"/>
        </w:rPr>
        <w:t>un tercero en Argentina</w:t>
      </w:r>
      <w:r>
        <w:rPr>
          <w:rFonts w:ascii="Times New Roman" w:hAnsi="Times New Roman" w:cs="Times New Roman"/>
          <w:sz w:val="24"/>
          <w:szCs w:val="24"/>
        </w:rPr>
        <w:t xml:space="preserve">. </w:t>
      </w:r>
    </w:p>
    <w:p w:rsidR="005632AF" w:rsidRDefault="00DB4A70" w:rsidP="005632AF">
      <w:pPr>
        <w:spacing w:after="120" w:line="240" w:lineRule="auto"/>
        <w:jc w:val="both"/>
        <w:rPr>
          <w:rFonts w:ascii="Times New Roman" w:hAnsi="Times New Roman" w:cs="Times New Roman"/>
          <w:b/>
          <w:bCs/>
          <w:sz w:val="24"/>
          <w:szCs w:val="24"/>
          <w:lang w:eastAsia="es-UY"/>
        </w:rPr>
      </w:pPr>
      <w:r>
        <w:rPr>
          <w:rFonts w:ascii="Times New Roman" w:hAnsi="Times New Roman" w:cs="Times New Roman"/>
          <w:sz w:val="24"/>
          <w:szCs w:val="24"/>
        </w:rPr>
        <w:t>Por todos estos resultados, consideramos que nuestra iniciativa es hoy una misión cumplida.</w:t>
      </w:r>
      <w:r w:rsidR="005632AF" w:rsidRPr="005632AF">
        <w:rPr>
          <w:rFonts w:ascii="Times New Roman" w:hAnsi="Times New Roman" w:cs="Times New Roman"/>
          <w:b/>
          <w:bCs/>
          <w:sz w:val="24"/>
          <w:szCs w:val="24"/>
          <w:lang w:eastAsia="es-UY"/>
        </w:rPr>
        <w:t xml:space="preserve"> </w:t>
      </w:r>
    </w:p>
    <w:p w:rsidR="00011B55" w:rsidRDefault="00011B55" w:rsidP="005632AF">
      <w:pPr>
        <w:spacing w:after="120" w:line="240" w:lineRule="auto"/>
        <w:jc w:val="both"/>
        <w:rPr>
          <w:rFonts w:ascii="Times New Roman" w:hAnsi="Times New Roman" w:cs="Times New Roman"/>
          <w:b/>
          <w:bCs/>
          <w:sz w:val="24"/>
          <w:szCs w:val="24"/>
          <w:lang w:eastAsia="es-UY"/>
        </w:rPr>
      </w:pPr>
    </w:p>
    <w:p w:rsidR="00011B55" w:rsidRDefault="00011B55" w:rsidP="00011B55">
      <w:pPr>
        <w:spacing w:after="0" w:line="240" w:lineRule="auto"/>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rPr>
        <w:t xml:space="preserve">        </w:t>
      </w:r>
      <w:r w:rsidR="005632AF">
        <w:rPr>
          <w:rFonts w:ascii="Times New Roman" w:hAnsi="Times New Roman" w:cs="Times New Roman"/>
          <w:i/>
          <w:color w:val="000000"/>
          <w:sz w:val="24"/>
          <w:szCs w:val="24"/>
        </w:rPr>
        <w:t xml:space="preserve">Rodolfo Franco </w:t>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rPr>
        <w:tab/>
      </w:r>
      <w:r>
        <w:rPr>
          <w:rFonts w:ascii="Times New Roman" w:hAnsi="Times New Roman" w:cs="Times New Roman"/>
          <w:i/>
          <w:color w:val="000000"/>
          <w:sz w:val="24"/>
          <w:szCs w:val="24"/>
          <w:lang w:val="en-US"/>
        </w:rPr>
        <w:t>Virginia Rossi</w:t>
      </w:r>
    </w:p>
    <w:p w:rsidR="00011B55" w:rsidRDefault="005632AF" w:rsidP="00011B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Sede Tacuarembó, </w:t>
      </w:r>
      <w:proofErr w:type="spellStart"/>
      <w:r>
        <w:rPr>
          <w:rFonts w:ascii="Times New Roman" w:hAnsi="Times New Roman" w:cs="Times New Roman"/>
          <w:sz w:val="24"/>
          <w:szCs w:val="24"/>
        </w:rPr>
        <w:t>Udelar</w:t>
      </w:r>
      <w:proofErr w:type="spellEnd"/>
      <w:r w:rsidR="00011B55" w:rsidRPr="00011B55">
        <w:rPr>
          <w:rFonts w:ascii="Times New Roman" w:hAnsi="Times New Roman" w:cs="Times New Roman"/>
          <w:sz w:val="24"/>
          <w:szCs w:val="24"/>
        </w:rPr>
        <w:t xml:space="preserve"> </w:t>
      </w:r>
      <w:r w:rsidR="00011B55">
        <w:rPr>
          <w:rFonts w:ascii="Times New Roman" w:hAnsi="Times New Roman" w:cs="Times New Roman"/>
          <w:sz w:val="24"/>
          <w:szCs w:val="24"/>
        </w:rPr>
        <w:t xml:space="preserve">                                            EEMAC, Paysandú </w:t>
      </w:r>
      <w:proofErr w:type="spellStart"/>
      <w:r w:rsidR="00011B55">
        <w:rPr>
          <w:rFonts w:ascii="Times New Roman" w:hAnsi="Times New Roman" w:cs="Times New Roman"/>
          <w:sz w:val="24"/>
          <w:szCs w:val="24"/>
        </w:rPr>
        <w:t>Fagro</w:t>
      </w:r>
      <w:proofErr w:type="spellEnd"/>
      <w:r w:rsidR="00011B55">
        <w:rPr>
          <w:rFonts w:ascii="Times New Roman" w:hAnsi="Times New Roman" w:cs="Times New Roman"/>
          <w:sz w:val="24"/>
          <w:szCs w:val="24"/>
        </w:rPr>
        <w:t xml:space="preserve">, </w:t>
      </w:r>
      <w:proofErr w:type="spellStart"/>
      <w:r w:rsidR="00011B55">
        <w:rPr>
          <w:rFonts w:ascii="Times New Roman" w:hAnsi="Times New Roman" w:cs="Times New Roman"/>
          <w:sz w:val="24"/>
          <w:szCs w:val="24"/>
        </w:rPr>
        <w:t>Udelar</w:t>
      </w:r>
      <w:proofErr w:type="spellEnd"/>
    </w:p>
    <w:p w:rsidR="00011B55" w:rsidRPr="00011B55" w:rsidRDefault="00011B55" w:rsidP="00011B55">
      <w:pPr>
        <w:spacing w:after="0" w:line="240" w:lineRule="auto"/>
        <w:jc w:val="both"/>
        <w:rPr>
          <w:rStyle w:val="EnlacedeInternet"/>
          <w:rFonts w:ascii="Times New Roman" w:hAnsi="Times New Roman" w:cs="Times New Roman"/>
          <w:sz w:val="24"/>
          <w:szCs w:val="24"/>
          <w:u w:val="none"/>
        </w:rPr>
      </w:pPr>
      <w:r w:rsidRPr="00011B55">
        <w:rPr>
          <w:rStyle w:val="Hyperlink"/>
          <w:rFonts w:ascii="Times New Roman" w:hAnsi="Times New Roman" w:cs="Times New Roman"/>
          <w:sz w:val="24"/>
          <w:szCs w:val="24"/>
          <w:u w:val="none"/>
        </w:rPr>
        <w:t xml:space="preserve">  </w:t>
      </w:r>
      <w:hyperlink r:id="rId9" w:history="1">
        <w:r w:rsidRPr="00AF797B">
          <w:rPr>
            <w:rStyle w:val="Hyperlink"/>
            <w:rFonts w:ascii="Times New Roman" w:hAnsi="Times New Roman" w:cs="Times New Roman"/>
          </w:rPr>
          <w:t>rodolfo.franco@cut.edu.uy</w:t>
        </w:r>
      </w:hyperlink>
      <w:r w:rsidRPr="00011B55">
        <w:rPr>
          <w:rStyle w:val="Hyperlink"/>
          <w:rFonts w:ascii="Times New Roman" w:hAnsi="Times New Roman" w:cs="Times New Roman"/>
        </w:rPr>
        <w:t xml:space="preserve"> </w:t>
      </w:r>
      <w:r w:rsidRPr="00011B55">
        <w:rPr>
          <w:rStyle w:val="EnlacedeInternet"/>
          <w:rFonts w:ascii="Times New Roman" w:hAnsi="Times New Roman" w:cs="Times New Roman"/>
          <w:sz w:val="24"/>
          <w:szCs w:val="24"/>
          <w:u w:val="none"/>
          <w:lang w:val="en-US"/>
        </w:rPr>
        <w:t xml:space="preserve">                                                       </w:t>
      </w:r>
      <w:bookmarkStart w:id="3" w:name="_Hlk493161895"/>
      <w:bookmarkEnd w:id="3"/>
      <w:r w:rsidRPr="00011B55">
        <w:rPr>
          <w:rStyle w:val="EnlacedeInternet"/>
          <w:rFonts w:ascii="Times New Roman" w:hAnsi="Times New Roman" w:cs="Times New Roman"/>
          <w:sz w:val="24"/>
          <w:szCs w:val="24"/>
          <w:u w:val="none"/>
          <w:lang w:val="en-US"/>
        </w:rPr>
        <w:t xml:space="preserve"> </w:t>
      </w:r>
      <w:hyperlink r:id="rId10" w:history="1">
        <w:r w:rsidRPr="00011B55">
          <w:rPr>
            <w:rStyle w:val="Hyperlink"/>
            <w:rFonts w:ascii="Times New Roman" w:hAnsi="Times New Roman" w:cs="Times New Roman"/>
            <w:sz w:val="24"/>
            <w:szCs w:val="24"/>
          </w:rPr>
          <w:t>virossi@fagro.edu.uy</w:t>
        </w:r>
      </w:hyperlink>
    </w:p>
    <w:p w:rsidR="005632AF" w:rsidRDefault="005632AF" w:rsidP="005632AF">
      <w:pPr>
        <w:spacing w:after="0" w:line="240" w:lineRule="auto"/>
        <w:jc w:val="both"/>
      </w:pPr>
    </w:p>
    <w:p w:rsidR="00F1239B" w:rsidRDefault="00F1239B" w:rsidP="004D5FDF">
      <w:pPr>
        <w:spacing w:after="120" w:line="240" w:lineRule="auto"/>
        <w:jc w:val="both"/>
        <w:rPr>
          <w:rFonts w:ascii="Times New Roman" w:hAnsi="Times New Roman" w:cs="Times New Roman"/>
          <w:i/>
          <w:sz w:val="24"/>
          <w:szCs w:val="24"/>
        </w:rPr>
      </w:pPr>
    </w:p>
    <w:sectPr w:rsidR="00F1239B">
      <w:footerReference w:type="default" r:id="rId11"/>
      <w:pgSz w:w="11906" w:h="16838"/>
      <w:pgMar w:top="1417" w:right="1701" w:bottom="1417"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B6" w:rsidRDefault="00DA4BB6">
      <w:pPr>
        <w:spacing w:after="0" w:line="240" w:lineRule="auto"/>
      </w:pPr>
      <w:r>
        <w:separator/>
      </w:r>
    </w:p>
  </w:endnote>
  <w:endnote w:type="continuationSeparator" w:id="0">
    <w:p w:rsidR="00DA4BB6" w:rsidRDefault="00DA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Noto Sans CJK SC 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16610"/>
      <w:docPartObj>
        <w:docPartGallery w:val="Page Numbers (Bottom of Page)"/>
        <w:docPartUnique/>
      </w:docPartObj>
    </w:sdtPr>
    <w:sdtEndPr/>
    <w:sdtContent>
      <w:p w:rsidR="00AA6962" w:rsidRDefault="00DB4A70">
        <w:pPr>
          <w:pStyle w:val="Rodap"/>
          <w:jc w:val="right"/>
        </w:pPr>
        <w:r>
          <w:fldChar w:fldCharType="begin"/>
        </w:r>
        <w:r>
          <w:instrText>PAGE</w:instrText>
        </w:r>
        <w:r>
          <w:fldChar w:fldCharType="separate"/>
        </w:r>
        <w:r w:rsidR="00C650EC">
          <w:rPr>
            <w:noProof/>
          </w:rPr>
          <w:t>1</w:t>
        </w:r>
        <w:r>
          <w:fldChar w:fldCharType="end"/>
        </w:r>
      </w:p>
    </w:sdtContent>
  </w:sdt>
  <w:p w:rsidR="00AA6962" w:rsidRDefault="00AA69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B6" w:rsidRDefault="00DA4BB6">
      <w:r>
        <w:separator/>
      </w:r>
    </w:p>
  </w:footnote>
  <w:footnote w:type="continuationSeparator" w:id="0">
    <w:p w:rsidR="00DA4BB6" w:rsidRDefault="00DA4BB6">
      <w:r>
        <w:continuationSeparator/>
      </w:r>
    </w:p>
  </w:footnote>
  <w:footnote w:id="1">
    <w:p w:rsidR="004D5FDF" w:rsidRDefault="004D5FDF" w:rsidP="004D5FDF">
      <w:pPr>
        <w:spacing w:after="0" w:line="240" w:lineRule="auto"/>
        <w:jc w:val="both"/>
        <w:rPr>
          <w:rFonts w:ascii="Times New Roman" w:hAnsi="Times New Roman" w:cs="Times New Roman"/>
          <w:sz w:val="20"/>
          <w:szCs w:val="20"/>
        </w:rPr>
      </w:pPr>
      <w:r>
        <w:rPr>
          <w:rStyle w:val="Refdenotaderodap"/>
          <w:rFonts w:ascii="Times New Roman" w:hAnsi="Times New Roman" w:cs="Times New Roman"/>
          <w:sz w:val="20"/>
          <w:szCs w:val="20"/>
        </w:rPr>
        <w:footnoteRef/>
      </w:r>
      <w:r>
        <w:rPr>
          <w:rStyle w:val="Refdenotaderodap"/>
          <w:rFonts w:ascii="Times New Roman" w:hAnsi="Times New Roman" w:cs="Times New Roman"/>
          <w:sz w:val="20"/>
          <w:szCs w:val="20"/>
        </w:rPr>
        <w:t xml:space="preserve"> </w:t>
      </w:r>
      <w:r>
        <w:rPr>
          <w:rFonts w:ascii="Times New Roman" w:hAnsi="Times New Roman" w:cs="Times New Roman"/>
          <w:bCs/>
          <w:sz w:val="20"/>
          <w:szCs w:val="20"/>
        </w:rPr>
        <w:t xml:space="preserve">Además de los responsables de la actividad, los participantes de Uruguay en el grupo de trabajo fueron </w:t>
      </w:r>
      <w:proofErr w:type="spellStart"/>
      <w:r>
        <w:rPr>
          <w:rFonts w:ascii="Times New Roman" w:hAnsi="Times New Roman" w:cs="Times New Roman"/>
          <w:bCs/>
          <w:sz w:val="20"/>
          <w:szCs w:val="20"/>
        </w:rPr>
        <w:t>Zenia</w:t>
      </w:r>
      <w:proofErr w:type="spellEnd"/>
      <w:r>
        <w:rPr>
          <w:rFonts w:ascii="Times New Roman" w:hAnsi="Times New Roman" w:cs="Times New Roman"/>
          <w:bCs/>
          <w:sz w:val="20"/>
          <w:szCs w:val="20"/>
        </w:rPr>
        <w:t xml:space="preserve"> Barrios (INIA), Gonzalo Moreira (INC), Mercedes </w:t>
      </w:r>
      <w:proofErr w:type="spellStart"/>
      <w:r>
        <w:rPr>
          <w:rFonts w:ascii="Times New Roman" w:hAnsi="Times New Roman" w:cs="Times New Roman"/>
          <w:bCs/>
          <w:sz w:val="20"/>
          <w:szCs w:val="20"/>
        </w:rPr>
        <w:t>Figari</w:t>
      </w:r>
      <w:proofErr w:type="spellEnd"/>
      <w:r>
        <w:rPr>
          <w:rFonts w:ascii="Times New Roman" w:hAnsi="Times New Roman" w:cs="Times New Roman"/>
          <w:bCs/>
          <w:sz w:val="20"/>
          <w:szCs w:val="20"/>
        </w:rPr>
        <w:t xml:space="preserve">, Mariana </w:t>
      </w:r>
      <w:proofErr w:type="spellStart"/>
      <w:r>
        <w:rPr>
          <w:rFonts w:ascii="Times New Roman" w:hAnsi="Times New Roman" w:cs="Times New Roman"/>
          <w:bCs/>
          <w:sz w:val="20"/>
          <w:szCs w:val="20"/>
        </w:rPr>
        <w:t>Brunel</w:t>
      </w:r>
      <w:proofErr w:type="spellEnd"/>
      <w:r>
        <w:rPr>
          <w:rFonts w:ascii="Times New Roman" w:hAnsi="Times New Roman" w:cs="Times New Roman"/>
          <w:bCs/>
          <w:sz w:val="20"/>
          <w:szCs w:val="20"/>
        </w:rPr>
        <w:t xml:space="preserve"> y Guillermo Seijo (MGAP, DGDR), </w:t>
      </w:r>
      <w:proofErr w:type="spellStart"/>
      <w:r>
        <w:rPr>
          <w:rFonts w:ascii="Times New Roman" w:hAnsi="Times New Roman" w:cs="Times New Roman"/>
          <w:bCs/>
          <w:sz w:val="20"/>
          <w:szCs w:val="20"/>
        </w:rPr>
        <w:t>Alda</w:t>
      </w:r>
      <w:proofErr w:type="spellEnd"/>
      <w:r>
        <w:rPr>
          <w:rFonts w:ascii="Times New Roman" w:hAnsi="Times New Roman" w:cs="Times New Roman"/>
          <w:bCs/>
          <w:sz w:val="20"/>
          <w:szCs w:val="20"/>
        </w:rPr>
        <w:t xml:space="preserve"> Rodríguez (</w:t>
      </w:r>
      <w:proofErr w:type="spellStart"/>
      <w:r>
        <w:rPr>
          <w:rFonts w:ascii="Times New Roman" w:hAnsi="Times New Roman" w:cs="Times New Roman"/>
          <w:bCs/>
          <w:sz w:val="20"/>
          <w:szCs w:val="20"/>
        </w:rPr>
        <w:t>BIO_Uruuguay</w:t>
      </w:r>
      <w:proofErr w:type="spellEnd"/>
      <w:r>
        <w:rPr>
          <w:rFonts w:ascii="Times New Roman" w:hAnsi="Times New Roman" w:cs="Times New Roman"/>
          <w:bCs/>
          <w:sz w:val="20"/>
          <w:szCs w:val="20"/>
        </w:rPr>
        <w:t xml:space="preserve">), Laura </w:t>
      </w:r>
      <w:proofErr w:type="spellStart"/>
      <w:r>
        <w:rPr>
          <w:rFonts w:ascii="Times New Roman" w:hAnsi="Times New Roman" w:cs="Times New Roman"/>
          <w:bCs/>
          <w:sz w:val="20"/>
          <w:szCs w:val="20"/>
        </w:rPr>
        <w:t>Lacuague</w:t>
      </w:r>
      <w:proofErr w:type="spellEnd"/>
      <w:r>
        <w:rPr>
          <w:rFonts w:ascii="Times New Roman" w:hAnsi="Times New Roman" w:cs="Times New Roman"/>
          <w:bCs/>
          <w:sz w:val="20"/>
          <w:szCs w:val="20"/>
        </w:rPr>
        <w:t xml:space="preserve"> (PRODEMA, IT), Gustavo </w:t>
      </w:r>
      <w:proofErr w:type="spellStart"/>
      <w:r>
        <w:rPr>
          <w:rFonts w:ascii="Times New Roman" w:hAnsi="Times New Roman" w:cs="Times New Roman"/>
          <w:bCs/>
          <w:sz w:val="20"/>
          <w:szCs w:val="20"/>
        </w:rPr>
        <w:t>Garibotto</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eastAsia="es-UY"/>
        </w:rPr>
        <w:t>SNAP-MVOTMA),</w:t>
      </w:r>
      <w:r>
        <w:rPr>
          <w:rFonts w:ascii="Times New Roman" w:hAnsi="Times New Roman" w:cs="Times New Roman"/>
          <w:bCs/>
          <w:sz w:val="20"/>
          <w:szCs w:val="20"/>
        </w:rPr>
        <w:t xml:space="preserve"> Margarita Pérez, Ana Rodríguez, Valeria Ferreira (Sede Tacuarembó-Udelar). La actividad contó con el auspicio de dos universidades brasileras, la UERGS (referente: </w:t>
      </w:r>
      <w:proofErr w:type="spellStart"/>
      <w:r>
        <w:rPr>
          <w:rFonts w:ascii="Times New Roman" w:hAnsi="Times New Roman" w:cs="Times New Roman"/>
          <w:bCs/>
          <w:sz w:val="20"/>
          <w:szCs w:val="20"/>
        </w:rPr>
        <w:t>Marcio</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Zamboni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Neski</w:t>
      </w:r>
      <w:proofErr w:type="spellEnd"/>
      <w:r>
        <w:rPr>
          <w:rFonts w:ascii="Times New Roman" w:hAnsi="Times New Roman" w:cs="Times New Roman"/>
          <w:bCs/>
          <w:sz w:val="20"/>
          <w:szCs w:val="20"/>
        </w:rPr>
        <w:t>) y UNIPAMPA (referente: Claudio Marques Ribeiro).</w:t>
      </w:r>
    </w:p>
    <w:p w:rsidR="004D5FDF" w:rsidRDefault="004D5FDF" w:rsidP="004D5FDF">
      <w:pPr>
        <w:pStyle w:val="Textodenotaderodap"/>
      </w:pPr>
    </w:p>
  </w:footnote>
  <w:footnote w:id="2">
    <w:p w:rsidR="00AA6962" w:rsidRPr="00715756" w:rsidRDefault="00DB4A70" w:rsidP="00715756">
      <w:pPr>
        <w:spacing w:after="0" w:line="240" w:lineRule="auto"/>
        <w:jc w:val="both"/>
        <w:rPr>
          <w:rFonts w:ascii="Times New Roman" w:hAnsi="Times New Roman" w:cs="Times New Roman"/>
          <w:sz w:val="20"/>
          <w:szCs w:val="20"/>
        </w:rPr>
      </w:pPr>
      <w:r>
        <w:rPr>
          <w:rStyle w:val="Refdenotaderodap"/>
        </w:rPr>
        <w:footnoteRef/>
      </w:r>
      <w:r w:rsidR="00DB5043">
        <w:rPr>
          <w:rStyle w:val="Refdenotaderodap"/>
        </w:rPr>
        <w:t xml:space="preserve"> </w:t>
      </w:r>
      <w:r>
        <w:rPr>
          <w:rFonts w:ascii="Times New Roman" w:hAnsi="Times New Roman" w:cs="Times New Roman"/>
          <w:sz w:val="20"/>
          <w:szCs w:val="20"/>
        </w:rPr>
        <w:t xml:space="preserve">A la vez de participar en este seminario y de profundizar acuerdos de investigación con nuestro grupo disciplinario, la visita del Dr. Chía incluyó otras actividades académicas en la opción Ciencias Sociales de la Maestría de Ciencias Agrarias de </w:t>
      </w:r>
      <w:proofErr w:type="spellStart"/>
      <w:r>
        <w:rPr>
          <w:rFonts w:ascii="Times New Roman" w:hAnsi="Times New Roman" w:cs="Times New Roman"/>
          <w:sz w:val="20"/>
          <w:szCs w:val="20"/>
        </w:rPr>
        <w:t>Fagro</w:t>
      </w:r>
      <w:proofErr w:type="spellEnd"/>
      <w:r>
        <w:rPr>
          <w:rFonts w:ascii="Times New Roman" w:hAnsi="Times New Roman" w:cs="Times New Roman"/>
          <w:sz w:val="20"/>
          <w:szCs w:val="20"/>
        </w:rPr>
        <w:t>, en temas relacionados a la gobernanza territorial, que se describen en otra nota de este mismo número especial.</w:t>
      </w:r>
    </w:p>
  </w:footnote>
  <w:footnote w:id="3">
    <w:p w:rsidR="00715756" w:rsidRDefault="00715756" w:rsidP="00715756">
      <w:pPr>
        <w:shd w:val="clear" w:color="auto" w:fill="FFFFFF"/>
        <w:spacing w:after="0" w:line="240" w:lineRule="auto"/>
        <w:jc w:val="both"/>
        <w:rPr>
          <w:rStyle w:val="EnlacedeInternet"/>
          <w:rFonts w:ascii="Times New Roman" w:hAnsi="Times New Roman" w:cs="Times New Roman"/>
          <w:sz w:val="24"/>
          <w:szCs w:val="24"/>
          <w:lang w:eastAsia="es-UY"/>
        </w:rPr>
      </w:pPr>
      <w:r>
        <w:rPr>
          <w:rStyle w:val="Refdenotaderodap"/>
        </w:rPr>
        <w:footnoteRef/>
      </w:r>
      <w:r>
        <w:t xml:space="preserve"> </w:t>
      </w:r>
      <w:r w:rsidRPr="0092161A">
        <w:rPr>
          <w:rFonts w:ascii="Times New Roman" w:eastAsia="Times New Roman" w:hAnsi="Times New Roman" w:cs="Times New Roman"/>
          <w:color w:val="000000"/>
          <w:sz w:val="20"/>
          <w:szCs w:val="20"/>
          <w:lang w:eastAsia="es-UY"/>
        </w:rPr>
        <w:t>A nivel de medios en Tacuarembó e institucionales, el seminario fue cubierto por: Radio Tacuarembó; Radio Zorrilla; Canal 7; Palenque Agropecuario (TV, Radio y Prensa Escrita); Semanario Tacuarembó Ahora; Portal </w:t>
      </w:r>
      <w:r w:rsidRPr="0092161A">
        <w:rPr>
          <w:rFonts w:ascii="Times New Roman" w:eastAsia="Times New Roman" w:hAnsi="Times New Roman" w:cs="Times New Roman"/>
          <w:color w:val="auto"/>
          <w:sz w:val="20"/>
          <w:szCs w:val="20"/>
          <w:lang w:eastAsia="es-UY"/>
        </w:rPr>
        <w:t>T</w:t>
      </w:r>
      <w:hyperlink r:id="rId1">
        <w:r w:rsidRPr="0092161A">
          <w:rPr>
            <w:rStyle w:val="EnlacedeInternet"/>
            <w:rFonts w:ascii="Times New Roman" w:eastAsia="Times New Roman" w:hAnsi="Times New Roman" w:cs="Times New Roman"/>
            <w:color w:val="auto"/>
            <w:sz w:val="20"/>
            <w:szCs w:val="20"/>
            <w:lang w:eastAsia="es-UY"/>
          </w:rPr>
          <w:t>acuarembo.net</w:t>
        </w:r>
      </w:hyperlink>
      <w:r w:rsidRPr="0092161A">
        <w:rPr>
          <w:rFonts w:ascii="Times New Roman" w:eastAsia="Times New Roman" w:hAnsi="Times New Roman" w:cs="Times New Roman"/>
          <w:color w:val="005A95"/>
          <w:sz w:val="20"/>
          <w:szCs w:val="20"/>
          <w:lang w:eastAsia="es-UY"/>
        </w:rPr>
        <w:t xml:space="preserve">; </w:t>
      </w:r>
      <w:proofErr w:type="spellStart"/>
      <w:r w:rsidRPr="0092161A">
        <w:rPr>
          <w:rFonts w:ascii="Times New Roman" w:eastAsia="Times New Roman" w:hAnsi="Times New Roman" w:cs="Times New Roman"/>
          <w:color w:val="000000"/>
          <w:sz w:val="20"/>
          <w:szCs w:val="20"/>
          <w:lang w:eastAsia="es-UY"/>
        </w:rPr>
        <w:t>Uni</w:t>
      </w:r>
      <w:proofErr w:type="spellEnd"/>
      <w:r w:rsidRPr="0092161A">
        <w:rPr>
          <w:rFonts w:ascii="Times New Roman" w:eastAsia="Times New Roman" w:hAnsi="Times New Roman" w:cs="Times New Roman"/>
          <w:color w:val="000000"/>
          <w:sz w:val="20"/>
          <w:szCs w:val="20"/>
          <w:lang w:eastAsia="es-UY"/>
        </w:rPr>
        <w:t>-Radio; y la Unidad de comunicaciones del MGAP.</w:t>
      </w:r>
      <w:r>
        <w:rPr>
          <w:rFonts w:ascii="Times New Roman" w:eastAsia="Times New Roman" w:hAnsi="Times New Roman" w:cs="Times New Roman"/>
          <w:color w:val="000000"/>
          <w:sz w:val="20"/>
          <w:szCs w:val="20"/>
          <w:lang w:eastAsia="es-UY"/>
        </w:rPr>
        <w:t xml:space="preserve"> </w:t>
      </w:r>
      <w:r w:rsidRPr="0092161A">
        <w:rPr>
          <w:rFonts w:ascii="Times New Roman" w:hAnsi="Times New Roman" w:cs="Times New Roman"/>
          <w:bCs/>
          <w:sz w:val="20"/>
          <w:szCs w:val="20"/>
          <w:lang w:eastAsia="es-UY"/>
        </w:rPr>
        <w:t xml:space="preserve">El programa y los materiales del evento disponibles </w:t>
      </w:r>
      <w:r w:rsidR="000D2D68" w:rsidRPr="0092161A">
        <w:rPr>
          <w:rFonts w:ascii="Times New Roman" w:hAnsi="Times New Roman" w:cs="Times New Roman"/>
          <w:bCs/>
          <w:sz w:val="20"/>
          <w:szCs w:val="20"/>
          <w:lang w:eastAsia="es-UY"/>
        </w:rPr>
        <w:t xml:space="preserve">en </w:t>
      </w:r>
      <w:r w:rsidR="000D2D68" w:rsidRPr="0092161A">
        <w:rPr>
          <w:rFonts w:ascii="Times New Roman" w:eastAsia="Times New Roman" w:hAnsi="Times New Roman" w:cs="Times New Roman"/>
          <w:color w:val="000000"/>
          <w:sz w:val="20"/>
          <w:szCs w:val="20"/>
          <w:lang w:eastAsia="es-UY"/>
        </w:rPr>
        <w:t>la</w:t>
      </w:r>
      <w:r w:rsidRPr="0092161A">
        <w:rPr>
          <w:rFonts w:ascii="Times New Roman" w:eastAsia="Times New Roman" w:hAnsi="Times New Roman" w:cs="Times New Roman"/>
          <w:color w:val="000000"/>
          <w:sz w:val="20"/>
          <w:szCs w:val="20"/>
          <w:lang w:eastAsia="es-UY"/>
        </w:rPr>
        <w:t xml:space="preserve"> web de la Sede Tacuarembó </w:t>
      </w:r>
      <w:proofErr w:type="spellStart"/>
      <w:r w:rsidRPr="0092161A">
        <w:rPr>
          <w:rFonts w:ascii="Times New Roman" w:eastAsia="Times New Roman" w:hAnsi="Times New Roman" w:cs="Times New Roman"/>
          <w:color w:val="000000"/>
          <w:sz w:val="20"/>
          <w:szCs w:val="20"/>
          <w:lang w:eastAsia="es-UY"/>
        </w:rPr>
        <w:t>Udelar</w:t>
      </w:r>
      <w:proofErr w:type="spellEnd"/>
      <w:r w:rsidRPr="0092161A">
        <w:rPr>
          <w:rFonts w:ascii="Times New Roman" w:eastAsia="Times New Roman" w:hAnsi="Times New Roman" w:cs="Times New Roman"/>
          <w:color w:val="000000"/>
          <w:sz w:val="20"/>
          <w:szCs w:val="20"/>
          <w:lang w:eastAsia="es-UY"/>
        </w:rPr>
        <w:t xml:space="preserve"> (</w:t>
      </w:r>
      <w:proofErr w:type="spellStart"/>
      <w:r w:rsidRPr="0092161A">
        <w:rPr>
          <w:rFonts w:ascii="Times New Roman" w:eastAsia="Times New Roman" w:hAnsi="Times New Roman" w:cs="Times New Roman"/>
          <w:color w:val="000000"/>
          <w:sz w:val="20"/>
          <w:szCs w:val="20"/>
          <w:lang w:eastAsia="es-UY"/>
        </w:rPr>
        <w:t>Eduper</w:t>
      </w:r>
      <w:proofErr w:type="spellEnd"/>
      <w:r w:rsidRPr="0092161A">
        <w:rPr>
          <w:rFonts w:ascii="Times New Roman" w:eastAsia="Times New Roman" w:hAnsi="Times New Roman" w:cs="Times New Roman"/>
          <w:color w:val="000000"/>
          <w:sz w:val="20"/>
          <w:szCs w:val="20"/>
          <w:lang w:eastAsia="es-UY"/>
        </w:rPr>
        <w:t xml:space="preserve">): </w:t>
      </w:r>
      <w:hyperlink r:id="rId2">
        <w:r w:rsidRPr="0092161A">
          <w:rPr>
            <w:rStyle w:val="EnlacedeInternet"/>
            <w:rFonts w:ascii="Times New Roman" w:hAnsi="Times New Roman" w:cs="Times New Roman"/>
            <w:sz w:val="20"/>
            <w:szCs w:val="20"/>
          </w:rPr>
          <w:t>http://eva.universidad.edu.uy/course/view.php?id=5570</w:t>
        </w:r>
      </w:hyperlink>
      <w:r w:rsidRPr="0092161A">
        <w:rPr>
          <w:rStyle w:val="EnlacedeInternet"/>
          <w:rFonts w:ascii="Times New Roman" w:hAnsi="Times New Roman" w:cs="Times New Roman"/>
          <w:sz w:val="20"/>
          <w:szCs w:val="20"/>
        </w:rPr>
        <w:t>.</w:t>
      </w:r>
      <w:r>
        <w:rPr>
          <w:rStyle w:val="EnlacedeInternet"/>
          <w:rFonts w:ascii="Times New Roman" w:hAnsi="Times New Roman" w:cs="Times New Roman"/>
          <w:sz w:val="20"/>
          <w:szCs w:val="20"/>
        </w:rPr>
        <w:t xml:space="preserve"> </w:t>
      </w:r>
      <w:r w:rsidRPr="0092161A">
        <w:rPr>
          <w:rFonts w:ascii="Times New Roman" w:hAnsi="Times New Roman" w:cs="Times New Roman"/>
          <w:bCs/>
          <w:sz w:val="20"/>
          <w:szCs w:val="20"/>
          <w:lang w:eastAsia="es-UY"/>
        </w:rPr>
        <w:t>Los audios de las ponencias están accesibles en el blog del PDU Núcleo de Estudios Rurales (NER)</w:t>
      </w:r>
      <w:r>
        <w:rPr>
          <w:rFonts w:ascii="Times New Roman" w:hAnsi="Times New Roman" w:cs="Times New Roman"/>
          <w:bCs/>
          <w:sz w:val="20"/>
          <w:szCs w:val="20"/>
          <w:lang w:eastAsia="es-UY"/>
        </w:rPr>
        <w:t xml:space="preserve"> </w:t>
      </w:r>
      <w:r w:rsidRPr="0092161A">
        <w:rPr>
          <w:rFonts w:ascii="Times New Roman" w:hAnsi="Times New Roman" w:cs="Times New Roman"/>
          <w:bCs/>
          <w:sz w:val="20"/>
          <w:szCs w:val="20"/>
          <w:lang w:eastAsia="es-UY"/>
        </w:rPr>
        <w:t>de la sede Tacuarembó de Udelar</w:t>
      </w:r>
      <w:r>
        <w:rPr>
          <w:rFonts w:ascii="Times New Roman" w:hAnsi="Times New Roman" w:cs="Times New Roman"/>
          <w:bCs/>
          <w:sz w:val="20"/>
          <w:szCs w:val="20"/>
          <w:lang w:eastAsia="es-UY"/>
        </w:rPr>
        <w:t xml:space="preserve"> </w:t>
      </w:r>
      <w:hyperlink r:id="rId3">
        <w:r w:rsidRPr="0092161A">
          <w:rPr>
            <w:rStyle w:val="EnlacedeInternet"/>
            <w:rFonts w:ascii="Times New Roman" w:hAnsi="Times New Roman" w:cs="Times New Roman"/>
            <w:sz w:val="20"/>
            <w:szCs w:val="20"/>
            <w:lang w:eastAsia="es-UY"/>
          </w:rPr>
          <w:t>https://archive.org/details/@n_cleo_de_estudios_rurales</w:t>
        </w:r>
      </w:hyperlink>
      <w:r w:rsidRPr="0092161A">
        <w:rPr>
          <w:rStyle w:val="EnlacedeInternet"/>
          <w:rFonts w:ascii="Times New Roman" w:hAnsi="Times New Roman" w:cs="Times New Roman"/>
          <w:sz w:val="20"/>
          <w:szCs w:val="20"/>
          <w:lang w:eastAsia="es-UY"/>
        </w:rPr>
        <w:t>.</w:t>
      </w:r>
    </w:p>
    <w:p w:rsidR="00715756" w:rsidRDefault="00715756" w:rsidP="00715756">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430"/>
    <w:multiLevelType w:val="multilevel"/>
    <w:tmpl w:val="E1423A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DA83726"/>
    <w:multiLevelType w:val="multilevel"/>
    <w:tmpl w:val="D58C06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5731370"/>
    <w:multiLevelType w:val="multilevel"/>
    <w:tmpl w:val="BB1224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62"/>
    <w:rsid w:val="00011B55"/>
    <w:rsid w:val="000D2D68"/>
    <w:rsid w:val="003B2E4C"/>
    <w:rsid w:val="004D5FDF"/>
    <w:rsid w:val="005632AF"/>
    <w:rsid w:val="005F089A"/>
    <w:rsid w:val="00715756"/>
    <w:rsid w:val="009837FE"/>
    <w:rsid w:val="00AA6962"/>
    <w:rsid w:val="00C650EC"/>
    <w:rsid w:val="00DA4BB6"/>
    <w:rsid w:val="00DB4A70"/>
    <w:rsid w:val="00DB5043"/>
    <w:rsid w:val="00F1239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E3"/>
    <w:pPr>
      <w:spacing w:after="160" w:line="259" w:lineRule="auto"/>
    </w:pPr>
    <w:rPr>
      <w:rFonts w:ascii="Calibri" w:eastAsia="Calibri" w:hAnsi="Calibri"/>
      <w:color w:val="00000A"/>
      <w:sz w:val="22"/>
    </w:rPr>
  </w:style>
  <w:style w:type="paragraph" w:styleId="Ttulo2">
    <w:name w:val="heading 2"/>
    <w:basedOn w:val="Normal"/>
    <w:next w:val="Normal"/>
    <w:link w:val="Ttulo2Char"/>
    <w:uiPriority w:val="9"/>
    <w:unhideWhenUsed/>
    <w:qFormat/>
    <w:rsid w:val="007207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9E6A68"/>
  </w:style>
  <w:style w:type="character" w:customStyle="1" w:styleId="RodapChar">
    <w:name w:val="Rodapé Char"/>
    <w:basedOn w:val="Fontepargpadro"/>
    <w:link w:val="Rodap"/>
    <w:uiPriority w:val="99"/>
    <w:qFormat/>
    <w:rsid w:val="009E6A68"/>
  </w:style>
  <w:style w:type="character" w:styleId="Refdecomentrio">
    <w:name w:val="annotation reference"/>
    <w:basedOn w:val="Fontepargpadro"/>
    <w:uiPriority w:val="99"/>
    <w:semiHidden/>
    <w:unhideWhenUsed/>
    <w:qFormat/>
    <w:rsid w:val="009E6A68"/>
    <w:rPr>
      <w:sz w:val="16"/>
      <w:szCs w:val="16"/>
    </w:rPr>
  </w:style>
  <w:style w:type="character" w:customStyle="1" w:styleId="TextodecomentrioChar">
    <w:name w:val="Texto de comentário Char"/>
    <w:basedOn w:val="Fontepargpadro"/>
    <w:link w:val="Textodecomentrio"/>
    <w:uiPriority w:val="99"/>
    <w:semiHidden/>
    <w:qFormat/>
    <w:rsid w:val="009E6A68"/>
    <w:rPr>
      <w:sz w:val="20"/>
      <w:szCs w:val="20"/>
    </w:rPr>
  </w:style>
  <w:style w:type="character" w:customStyle="1" w:styleId="AssuntodocomentrioChar">
    <w:name w:val="Assunto do comentário Char"/>
    <w:basedOn w:val="TextodecomentrioChar"/>
    <w:link w:val="Assuntodocomentrio"/>
    <w:uiPriority w:val="99"/>
    <w:semiHidden/>
    <w:qFormat/>
    <w:rsid w:val="009E6A68"/>
    <w:rPr>
      <w:b/>
      <w:bCs/>
      <w:sz w:val="20"/>
      <w:szCs w:val="20"/>
    </w:rPr>
  </w:style>
  <w:style w:type="character" w:customStyle="1" w:styleId="TextodebaloChar">
    <w:name w:val="Texto de balão Char"/>
    <w:basedOn w:val="Fontepargpadro"/>
    <w:link w:val="Textodebalo"/>
    <w:uiPriority w:val="99"/>
    <w:semiHidden/>
    <w:qFormat/>
    <w:rsid w:val="009E6A68"/>
    <w:rPr>
      <w:rFonts w:ascii="Segoe UI" w:hAnsi="Segoe UI" w:cs="Segoe UI"/>
      <w:sz w:val="18"/>
      <w:szCs w:val="18"/>
    </w:rPr>
  </w:style>
  <w:style w:type="character" w:customStyle="1" w:styleId="Ttulo2Char">
    <w:name w:val="Título 2 Char"/>
    <w:basedOn w:val="Fontepargpadro"/>
    <w:link w:val="Ttulo2"/>
    <w:uiPriority w:val="9"/>
    <w:qFormat/>
    <w:rsid w:val="007207E5"/>
    <w:rPr>
      <w:rFonts w:asciiTheme="majorHAnsi" w:eastAsiaTheme="majorEastAsia" w:hAnsiTheme="majorHAnsi" w:cstheme="majorBidi"/>
      <w:color w:val="2F5496" w:themeColor="accent1" w:themeShade="BF"/>
      <w:sz w:val="26"/>
      <w:szCs w:val="26"/>
    </w:rPr>
  </w:style>
  <w:style w:type="character" w:customStyle="1" w:styleId="EnlacedeInternet">
    <w:name w:val="Enlace de Internet"/>
    <w:basedOn w:val="Fontepargpadro"/>
    <w:uiPriority w:val="99"/>
    <w:unhideWhenUsed/>
    <w:rsid w:val="00272FCF"/>
    <w:rPr>
      <w:color w:val="0000FF"/>
      <w:u w:val="single"/>
    </w:rPr>
  </w:style>
  <w:style w:type="character" w:customStyle="1" w:styleId="Mencinsinresolver1">
    <w:name w:val="Mención sin resolver1"/>
    <w:basedOn w:val="Fontepargpadro"/>
    <w:uiPriority w:val="99"/>
    <w:semiHidden/>
    <w:unhideWhenUsed/>
    <w:qFormat/>
    <w:rsid w:val="00395C68"/>
    <w:rPr>
      <w:color w:val="808080"/>
      <w:shd w:val="clear" w:color="auto" w:fill="E6E6E6"/>
    </w:rPr>
  </w:style>
  <w:style w:type="character" w:customStyle="1" w:styleId="TextodenotaderodapChar">
    <w:name w:val="Texto de nota de rodapé Char"/>
    <w:basedOn w:val="Fontepargpadro"/>
    <w:link w:val="Textodenotaderodap"/>
    <w:uiPriority w:val="99"/>
    <w:qFormat/>
    <w:rsid w:val="00272FCF"/>
    <w:rPr>
      <w:sz w:val="20"/>
      <w:szCs w:val="20"/>
    </w:rPr>
  </w:style>
  <w:style w:type="character" w:styleId="Refdenotaderodap">
    <w:name w:val="footnote reference"/>
    <w:basedOn w:val="Fontepargpadro"/>
    <w:unhideWhenUsed/>
    <w:qFormat/>
    <w:rsid w:val="00272FCF"/>
    <w:rPr>
      <w:vertAlign w:val="superscript"/>
    </w:rPr>
  </w:style>
  <w:style w:type="character" w:customStyle="1" w:styleId="Ancladenotaalpie">
    <w:name w:val="Ancla de nota al pie"/>
    <w:rsid w:val="00272FCF"/>
    <w:rPr>
      <w:vertAlign w:val="superscript"/>
    </w:rPr>
  </w:style>
  <w:style w:type="character" w:customStyle="1" w:styleId="TextonotapieCar1">
    <w:name w:val="Texto nota pie Car1"/>
    <w:basedOn w:val="Fontepargpadro"/>
    <w:uiPriority w:val="99"/>
    <w:semiHidden/>
    <w:qFormat/>
    <w:rsid w:val="00272FCF"/>
    <w:rPr>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Arial"/>
      <w:b/>
      <w:bCs/>
      <w:sz w:val="22"/>
      <w:szCs w:val="22"/>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Cabealho">
    <w:name w:val="header"/>
    <w:basedOn w:val="Normal"/>
    <w:next w:val="Corpodetexto"/>
    <w:link w:val="CabealhoChar"/>
    <w:unhideWhenUsed/>
    <w:qFormat/>
    <w:rsid w:val="009E6A68"/>
    <w:pPr>
      <w:tabs>
        <w:tab w:val="center" w:pos="4252"/>
        <w:tab w:val="right" w:pos="8504"/>
      </w:tabs>
      <w:spacing w:after="0" w:line="240" w:lineRule="auto"/>
    </w:p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Rodap">
    <w:name w:val="footer"/>
    <w:basedOn w:val="Normal"/>
    <w:link w:val="RodapChar"/>
    <w:uiPriority w:val="99"/>
    <w:unhideWhenUsed/>
    <w:rsid w:val="009E6A68"/>
    <w:pPr>
      <w:tabs>
        <w:tab w:val="center" w:pos="4252"/>
        <w:tab w:val="right" w:pos="8504"/>
      </w:tabs>
      <w:spacing w:after="0" w:line="240" w:lineRule="auto"/>
    </w:pPr>
  </w:style>
  <w:style w:type="paragraph" w:styleId="Textodecomentrio">
    <w:name w:val="annotation text"/>
    <w:basedOn w:val="Normal"/>
    <w:link w:val="TextodecomentrioChar"/>
    <w:uiPriority w:val="99"/>
    <w:semiHidden/>
    <w:unhideWhenUsed/>
    <w:qFormat/>
    <w:rsid w:val="009E6A6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9E6A68"/>
    <w:rPr>
      <w:b/>
      <w:bCs/>
    </w:rPr>
  </w:style>
  <w:style w:type="paragraph" w:styleId="Textodebalo">
    <w:name w:val="Balloon Text"/>
    <w:basedOn w:val="Normal"/>
    <w:link w:val="TextodebaloChar"/>
    <w:uiPriority w:val="99"/>
    <w:semiHidden/>
    <w:unhideWhenUsed/>
    <w:qFormat/>
    <w:rsid w:val="009E6A68"/>
    <w:pPr>
      <w:spacing w:after="0" w:line="240" w:lineRule="auto"/>
    </w:pPr>
    <w:rPr>
      <w:rFonts w:ascii="Segoe UI" w:hAnsi="Segoe UI" w:cs="Segoe UI"/>
      <w:sz w:val="18"/>
      <w:szCs w:val="18"/>
    </w:rPr>
  </w:style>
  <w:style w:type="paragraph" w:customStyle="1" w:styleId="Contenidodelatabla">
    <w:name w:val="Contenido de la tabla"/>
    <w:basedOn w:val="Normal"/>
    <w:qFormat/>
  </w:style>
  <w:style w:type="paragraph" w:customStyle="1" w:styleId="Encabezadodelatabla">
    <w:name w:val="Encabezado de la tabla"/>
    <w:basedOn w:val="Normal"/>
    <w:qFormat/>
    <w:rsid w:val="009E6A68"/>
    <w:pPr>
      <w:suppressLineNumbers/>
      <w:spacing w:after="0" w:line="240" w:lineRule="auto"/>
      <w:jc w:val="center"/>
    </w:pPr>
    <w:rPr>
      <w:rFonts w:ascii="Liberation Serif" w:eastAsia="Noto Sans CJK SC Regular" w:hAnsi="Liberation Serif" w:cs="FreeSans"/>
      <w:b/>
      <w:bCs/>
      <w:sz w:val="24"/>
      <w:szCs w:val="24"/>
      <w:lang w:val="es-ES" w:eastAsia="zh-CN" w:bidi="hi-IN"/>
    </w:rPr>
  </w:style>
  <w:style w:type="paragraph" w:styleId="Textodenotaderodap">
    <w:name w:val="footnote text"/>
    <w:basedOn w:val="Normal"/>
    <w:link w:val="TextodenotaderodapChar"/>
  </w:style>
  <w:style w:type="paragraph" w:styleId="PargrafodaLista">
    <w:name w:val="List Paragraph"/>
    <w:basedOn w:val="Normal"/>
    <w:uiPriority w:val="34"/>
    <w:qFormat/>
    <w:rsid w:val="00272FCF"/>
    <w:pPr>
      <w:spacing w:after="200" w:line="276" w:lineRule="auto"/>
      <w:ind w:left="720"/>
      <w:contextualSpacing/>
    </w:pPr>
    <w:rPr>
      <w:rFonts w:cs="Times New Roman"/>
      <w:lang w:eastAsia="es-UY"/>
    </w:rPr>
  </w:style>
  <w:style w:type="paragraph" w:customStyle="1" w:styleId="Sangra2detindependiente1">
    <w:name w:val="Sangría 2 de t. independiente1"/>
    <w:basedOn w:val="Normal"/>
    <w:qFormat/>
    <w:rsid w:val="00272FCF"/>
    <w:pPr>
      <w:suppressAutoHyphens/>
      <w:spacing w:after="0" w:line="240" w:lineRule="auto"/>
      <w:ind w:left="360"/>
    </w:pPr>
    <w:rPr>
      <w:rFonts w:ascii="Times New Roman" w:eastAsia="Times New Roman" w:hAnsi="Times New Roman" w:cs="Times New Roman"/>
      <w:sz w:val="24"/>
      <w:szCs w:val="24"/>
      <w:lang w:val="es-ES" w:eastAsia="zh-CN"/>
    </w:rPr>
  </w:style>
  <w:style w:type="paragraph" w:styleId="Citao">
    <w:name w:val="Quote"/>
    <w:basedOn w:val="Normal"/>
    <w:qFormat/>
  </w:style>
  <w:style w:type="character" w:styleId="Hyperlink">
    <w:name w:val="Hyperlink"/>
    <w:basedOn w:val="Fontepargpadro"/>
    <w:uiPriority w:val="99"/>
    <w:unhideWhenUsed/>
    <w:rsid w:val="00011B55"/>
    <w:rPr>
      <w:color w:val="0563C1" w:themeColor="hyperlink"/>
      <w:u w:val="single"/>
    </w:rPr>
  </w:style>
  <w:style w:type="character" w:customStyle="1" w:styleId="UnresolvedMention">
    <w:name w:val="Unresolved Mention"/>
    <w:basedOn w:val="Fontepargpadro"/>
    <w:uiPriority w:val="99"/>
    <w:semiHidden/>
    <w:unhideWhenUsed/>
    <w:rsid w:val="00011B5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E3"/>
    <w:pPr>
      <w:spacing w:after="160" w:line="259" w:lineRule="auto"/>
    </w:pPr>
    <w:rPr>
      <w:rFonts w:ascii="Calibri" w:eastAsia="Calibri" w:hAnsi="Calibri"/>
      <w:color w:val="00000A"/>
      <w:sz w:val="22"/>
    </w:rPr>
  </w:style>
  <w:style w:type="paragraph" w:styleId="Ttulo2">
    <w:name w:val="heading 2"/>
    <w:basedOn w:val="Normal"/>
    <w:next w:val="Normal"/>
    <w:link w:val="Ttulo2Char"/>
    <w:uiPriority w:val="9"/>
    <w:unhideWhenUsed/>
    <w:qFormat/>
    <w:rsid w:val="007207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9E6A68"/>
  </w:style>
  <w:style w:type="character" w:customStyle="1" w:styleId="RodapChar">
    <w:name w:val="Rodapé Char"/>
    <w:basedOn w:val="Fontepargpadro"/>
    <w:link w:val="Rodap"/>
    <w:uiPriority w:val="99"/>
    <w:qFormat/>
    <w:rsid w:val="009E6A68"/>
  </w:style>
  <w:style w:type="character" w:styleId="Refdecomentrio">
    <w:name w:val="annotation reference"/>
    <w:basedOn w:val="Fontepargpadro"/>
    <w:uiPriority w:val="99"/>
    <w:semiHidden/>
    <w:unhideWhenUsed/>
    <w:qFormat/>
    <w:rsid w:val="009E6A68"/>
    <w:rPr>
      <w:sz w:val="16"/>
      <w:szCs w:val="16"/>
    </w:rPr>
  </w:style>
  <w:style w:type="character" w:customStyle="1" w:styleId="TextodecomentrioChar">
    <w:name w:val="Texto de comentário Char"/>
    <w:basedOn w:val="Fontepargpadro"/>
    <w:link w:val="Textodecomentrio"/>
    <w:uiPriority w:val="99"/>
    <w:semiHidden/>
    <w:qFormat/>
    <w:rsid w:val="009E6A68"/>
    <w:rPr>
      <w:sz w:val="20"/>
      <w:szCs w:val="20"/>
    </w:rPr>
  </w:style>
  <w:style w:type="character" w:customStyle="1" w:styleId="AssuntodocomentrioChar">
    <w:name w:val="Assunto do comentário Char"/>
    <w:basedOn w:val="TextodecomentrioChar"/>
    <w:link w:val="Assuntodocomentrio"/>
    <w:uiPriority w:val="99"/>
    <w:semiHidden/>
    <w:qFormat/>
    <w:rsid w:val="009E6A68"/>
    <w:rPr>
      <w:b/>
      <w:bCs/>
      <w:sz w:val="20"/>
      <w:szCs w:val="20"/>
    </w:rPr>
  </w:style>
  <w:style w:type="character" w:customStyle="1" w:styleId="TextodebaloChar">
    <w:name w:val="Texto de balão Char"/>
    <w:basedOn w:val="Fontepargpadro"/>
    <w:link w:val="Textodebalo"/>
    <w:uiPriority w:val="99"/>
    <w:semiHidden/>
    <w:qFormat/>
    <w:rsid w:val="009E6A68"/>
    <w:rPr>
      <w:rFonts w:ascii="Segoe UI" w:hAnsi="Segoe UI" w:cs="Segoe UI"/>
      <w:sz w:val="18"/>
      <w:szCs w:val="18"/>
    </w:rPr>
  </w:style>
  <w:style w:type="character" w:customStyle="1" w:styleId="Ttulo2Char">
    <w:name w:val="Título 2 Char"/>
    <w:basedOn w:val="Fontepargpadro"/>
    <w:link w:val="Ttulo2"/>
    <w:uiPriority w:val="9"/>
    <w:qFormat/>
    <w:rsid w:val="007207E5"/>
    <w:rPr>
      <w:rFonts w:asciiTheme="majorHAnsi" w:eastAsiaTheme="majorEastAsia" w:hAnsiTheme="majorHAnsi" w:cstheme="majorBidi"/>
      <w:color w:val="2F5496" w:themeColor="accent1" w:themeShade="BF"/>
      <w:sz w:val="26"/>
      <w:szCs w:val="26"/>
    </w:rPr>
  </w:style>
  <w:style w:type="character" w:customStyle="1" w:styleId="EnlacedeInternet">
    <w:name w:val="Enlace de Internet"/>
    <w:basedOn w:val="Fontepargpadro"/>
    <w:uiPriority w:val="99"/>
    <w:unhideWhenUsed/>
    <w:rsid w:val="00272FCF"/>
    <w:rPr>
      <w:color w:val="0000FF"/>
      <w:u w:val="single"/>
    </w:rPr>
  </w:style>
  <w:style w:type="character" w:customStyle="1" w:styleId="Mencinsinresolver1">
    <w:name w:val="Mención sin resolver1"/>
    <w:basedOn w:val="Fontepargpadro"/>
    <w:uiPriority w:val="99"/>
    <w:semiHidden/>
    <w:unhideWhenUsed/>
    <w:qFormat/>
    <w:rsid w:val="00395C68"/>
    <w:rPr>
      <w:color w:val="808080"/>
      <w:shd w:val="clear" w:color="auto" w:fill="E6E6E6"/>
    </w:rPr>
  </w:style>
  <w:style w:type="character" w:customStyle="1" w:styleId="TextodenotaderodapChar">
    <w:name w:val="Texto de nota de rodapé Char"/>
    <w:basedOn w:val="Fontepargpadro"/>
    <w:link w:val="Textodenotaderodap"/>
    <w:uiPriority w:val="99"/>
    <w:qFormat/>
    <w:rsid w:val="00272FCF"/>
    <w:rPr>
      <w:sz w:val="20"/>
      <w:szCs w:val="20"/>
    </w:rPr>
  </w:style>
  <w:style w:type="character" w:styleId="Refdenotaderodap">
    <w:name w:val="footnote reference"/>
    <w:basedOn w:val="Fontepargpadro"/>
    <w:unhideWhenUsed/>
    <w:qFormat/>
    <w:rsid w:val="00272FCF"/>
    <w:rPr>
      <w:vertAlign w:val="superscript"/>
    </w:rPr>
  </w:style>
  <w:style w:type="character" w:customStyle="1" w:styleId="Ancladenotaalpie">
    <w:name w:val="Ancla de nota al pie"/>
    <w:rsid w:val="00272FCF"/>
    <w:rPr>
      <w:vertAlign w:val="superscript"/>
    </w:rPr>
  </w:style>
  <w:style w:type="character" w:customStyle="1" w:styleId="TextonotapieCar1">
    <w:name w:val="Texto nota pie Car1"/>
    <w:basedOn w:val="Fontepargpadro"/>
    <w:uiPriority w:val="99"/>
    <w:semiHidden/>
    <w:qFormat/>
    <w:rsid w:val="00272FCF"/>
    <w:rPr>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Arial"/>
      <w:b/>
      <w:bCs/>
      <w:sz w:val="22"/>
      <w:szCs w:val="22"/>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Cabealho">
    <w:name w:val="header"/>
    <w:basedOn w:val="Normal"/>
    <w:next w:val="Corpodetexto"/>
    <w:link w:val="CabealhoChar"/>
    <w:unhideWhenUsed/>
    <w:qFormat/>
    <w:rsid w:val="009E6A68"/>
    <w:pPr>
      <w:tabs>
        <w:tab w:val="center" w:pos="4252"/>
        <w:tab w:val="right" w:pos="8504"/>
      </w:tabs>
      <w:spacing w:after="0" w:line="240" w:lineRule="auto"/>
    </w:p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Rodap">
    <w:name w:val="footer"/>
    <w:basedOn w:val="Normal"/>
    <w:link w:val="RodapChar"/>
    <w:uiPriority w:val="99"/>
    <w:unhideWhenUsed/>
    <w:rsid w:val="009E6A68"/>
    <w:pPr>
      <w:tabs>
        <w:tab w:val="center" w:pos="4252"/>
        <w:tab w:val="right" w:pos="8504"/>
      </w:tabs>
      <w:spacing w:after="0" w:line="240" w:lineRule="auto"/>
    </w:pPr>
  </w:style>
  <w:style w:type="paragraph" w:styleId="Textodecomentrio">
    <w:name w:val="annotation text"/>
    <w:basedOn w:val="Normal"/>
    <w:link w:val="TextodecomentrioChar"/>
    <w:uiPriority w:val="99"/>
    <w:semiHidden/>
    <w:unhideWhenUsed/>
    <w:qFormat/>
    <w:rsid w:val="009E6A6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9E6A68"/>
    <w:rPr>
      <w:b/>
      <w:bCs/>
    </w:rPr>
  </w:style>
  <w:style w:type="paragraph" w:styleId="Textodebalo">
    <w:name w:val="Balloon Text"/>
    <w:basedOn w:val="Normal"/>
    <w:link w:val="TextodebaloChar"/>
    <w:uiPriority w:val="99"/>
    <w:semiHidden/>
    <w:unhideWhenUsed/>
    <w:qFormat/>
    <w:rsid w:val="009E6A68"/>
    <w:pPr>
      <w:spacing w:after="0" w:line="240" w:lineRule="auto"/>
    </w:pPr>
    <w:rPr>
      <w:rFonts w:ascii="Segoe UI" w:hAnsi="Segoe UI" w:cs="Segoe UI"/>
      <w:sz w:val="18"/>
      <w:szCs w:val="18"/>
    </w:rPr>
  </w:style>
  <w:style w:type="paragraph" w:customStyle="1" w:styleId="Contenidodelatabla">
    <w:name w:val="Contenido de la tabla"/>
    <w:basedOn w:val="Normal"/>
    <w:qFormat/>
  </w:style>
  <w:style w:type="paragraph" w:customStyle="1" w:styleId="Encabezadodelatabla">
    <w:name w:val="Encabezado de la tabla"/>
    <w:basedOn w:val="Normal"/>
    <w:qFormat/>
    <w:rsid w:val="009E6A68"/>
    <w:pPr>
      <w:suppressLineNumbers/>
      <w:spacing w:after="0" w:line="240" w:lineRule="auto"/>
      <w:jc w:val="center"/>
    </w:pPr>
    <w:rPr>
      <w:rFonts w:ascii="Liberation Serif" w:eastAsia="Noto Sans CJK SC Regular" w:hAnsi="Liberation Serif" w:cs="FreeSans"/>
      <w:b/>
      <w:bCs/>
      <w:sz w:val="24"/>
      <w:szCs w:val="24"/>
      <w:lang w:val="es-ES" w:eastAsia="zh-CN" w:bidi="hi-IN"/>
    </w:rPr>
  </w:style>
  <w:style w:type="paragraph" w:styleId="Textodenotaderodap">
    <w:name w:val="footnote text"/>
    <w:basedOn w:val="Normal"/>
    <w:link w:val="TextodenotaderodapChar"/>
  </w:style>
  <w:style w:type="paragraph" w:styleId="PargrafodaLista">
    <w:name w:val="List Paragraph"/>
    <w:basedOn w:val="Normal"/>
    <w:uiPriority w:val="34"/>
    <w:qFormat/>
    <w:rsid w:val="00272FCF"/>
    <w:pPr>
      <w:spacing w:after="200" w:line="276" w:lineRule="auto"/>
      <w:ind w:left="720"/>
      <w:contextualSpacing/>
    </w:pPr>
    <w:rPr>
      <w:rFonts w:cs="Times New Roman"/>
      <w:lang w:eastAsia="es-UY"/>
    </w:rPr>
  </w:style>
  <w:style w:type="paragraph" w:customStyle="1" w:styleId="Sangra2detindependiente1">
    <w:name w:val="Sangría 2 de t. independiente1"/>
    <w:basedOn w:val="Normal"/>
    <w:qFormat/>
    <w:rsid w:val="00272FCF"/>
    <w:pPr>
      <w:suppressAutoHyphens/>
      <w:spacing w:after="0" w:line="240" w:lineRule="auto"/>
      <w:ind w:left="360"/>
    </w:pPr>
    <w:rPr>
      <w:rFonts w:ascii="Times New Roman" w:eastAsia="Times New Roman" w:hAnsi="Times New Roman" w:cs="Times New Roman"/>
      <w:sz w:val="24"/>
      <w:szCs w:val="24"/>
      <w:lang w:val="es-ES" w:eastAsia="zh-CN"/>
    </w:rPr>
  </w:style>
  <w:style w:type="paragraph" w:styleId="Citao">
    <w:name w:val="Quote"/>
    <w:basedOn w:val="Normal"/>
    <w:qFormat/>
  </w:style>
  <w:style w:type="character" w:styleId="Hyperlink">
    <w:name w:val="Hyperlink"/>
    <w:basedOn w:val="Fontepargpadro"/>
    <w:uiPriority w:val="99"/>
    <w:unhideWhenUsed/>
    <w:rsid w:val="00011B55"/>
    <w:rPr>
      <w:color w:val="0563C1" w:themeColor="hyperlink"/>
      <w:u w:val="single"/>
    </w:rPr>
  </w:style>
  <w:style w:type="character" w:customStyle="1" w:styleId="UnresolvedMention">
    <w:name w:val="Unresolved Mention"/>
    <w:basedOn w:val="Fontepargpadro"/>
    <w:uiPriority w:val="99"/>
    <w:semiHidden/>
    <w:unhideWhenUsed/>
    <w:rsid w:val="00011B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irossi@fagro.edu.uy" TargetMode="External"/><Relationship Id="rId4" Type="http://schemas.microsoft.com/office/2007/relationships/stylesWithEffects" Target="stylesWithEffects.xml"/><Relationship Id="rId9" Type="http://schemas.openxmlformats.org/officeDocument/2006/relationships/hyperlink" Target="mailto:rodolfo.franco@cut.edu.u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rchive.org/details/@n_cleo_de_estudios_rurales" TargetMode="External"/><Relationship Id="rId2" Type="http://schemas.openxmlformats.org/officeDocument/2006/relationships/hyperlink" Target="http://eva.universidad.edu.uy/course/view.php?id=5570" TargetMode="External"/><Relationship Id="rId1" Type="http://schemas.openxmlformats.org/officeDocument/2006/relationships/hyperlink" Target="http://tacuarembo.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B6C8-A0A7-4E14-BB78-FC2E9647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Unipampa</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Rossi Rodríguez</dc:creator>
  <cp:lastModifiedBy>CLAUDIO MARQUES RIBEIRO</cp:lastModifiedBy>
  <cp:revision>2</cp:revision>
  <cp:lastPrinted>2018-03-04T15:14:00Z</cp:lastPrinted>
  <dcterms:created xsi:type="dcterms:W3CDTF">2018-03-06T18:27:00Z</dcterms:created>
  <dcterms:modified xsi:type="dcterms:W3CDTF">2018-03-06T18:27:00Z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