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drawingml.chart+xml" PartName="/word/charts/chart1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themeOverride+xml" PartName="/word/theme/themeOverride1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between w:space="0" w:sz="0" w:val="nil"/>
        </w:pBdr>
        <w:ind w:left="0" w:hanging="2"/>
        <w:jc w:val="center"/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2b60"/>
          <w:sz w:val="28"/>
          <w:szCs w:val="28"/>
          <w:vertAlign w:val="baseline"/>
          <w:rtl w:val="0"/>
        </w:rPr>
        <w:t xml:space="preserve">TÍTULO (ARIAL - 14 - MAYÚSCULAS – NEGRITA)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nombre completo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vínculo institucional,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e-mai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 (hasta 3 autores)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je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Resu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men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resumen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debe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redactado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 fuente Arial, tamaño 12, con espaciado entre líneas simples 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alineación justificada.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 debe haber entrada de párrafo. No debe contener citas, siglas y referencias. Se debe estructurar con informaciones sintéticas, conteniendo por lo menos 50 y no más que 100 palabras.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Pala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bras clave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(por lo menos tres y no más que cinco palabras o expresiones, separadas por punto y coma, con la primera letra en mayúscula). Palabra o expresión corta; Palabra o expresión corta; Palabra o expresión corta; Palabra o expresión corta; Palabra o expresión corta.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between w:space="0" w:sz="0" w:val="nil"/>
        </w:pBdr>
        <w:ind w:left="0" w:hanging="2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vertAlign w:val="baseline"/>
          <w:rtl w:val="0"/>
        </w:rPr>
        <w:t xml:space="preserve">INTRODU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CCIÓN (subtítulos: Arial - tamaño 12 - negrita - Primera letra mayúscula)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566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Solo los trabajos que fueron presentados por los autores tendrán la publicación del artículo completo.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56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aceptarán trabajos en los idiomas: portugués y español. El número máximo de autores por obra es de 3 (tres).</w:t>
      </w:r>
    </w:p>
    <w:p w:rsidR="00000000" w:rsidDel="00000000" w:rsidP="00000000" w:rsidRDefault="00000000" w:rsidRPr="00000000" w14:paraId="0000000E">
      <w:pPr>
        <w:spacing w:line="360" w:lineRule="auto"/>
        <w:ind w:left="0" w:firstLine="566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artículo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completo de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contener un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mínimo de 8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máximo de 12 páginas incluyendo referencias, o debe contener un mínimo de 15.000 caracteres y un máximo de 22.000 caracteres con espacio incluyendo referencias.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El espaci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del texto debe ser de 1,5 cm entre líneas; sin espacio entre párrafos; con sangría de 1,25 al principio de cada párrafo. La fuente del cuerpo del texto debe ser Arial tamaño 12, con interlineado 1,5 y debe proporcionar la información principal sobre el trabajo desarrollado. Los márgenes deben respetar lo siguiente: superior = 3,0 cm; fondo = 2,0 cm; izquierda = 3,0 cm; derecha = 2,0 cm.</w:t>
      </w:r>
    </w:p>
    <w:p w:rsidR="00000000" w:rsidDel="00000000" w:rsidP="00000000" w:rsidRDefault="00000000" w:rsidRPr="00000000" w14:paraId="0000000F">
      <w:pPr>
        <w:spacing w:line="360" w:lineRule="auto"/>
        <w:ind w:left="0" w:firstLine="566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archivo cargado debe estar en formato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.doc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.docx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 el nombre del archivo no puede contener espacios. El artículo completo se enviará al correo electrónico: 29seminario@unipampa.edu.br</w:t>
      </w:r>
    </w:p>
    <w:p w:rsidR="00000000" w:rsidDel="00000000" w:rsidP="00000000" w:rsidRDefault="00000000" w:rsidRPr="00000000" w14:paraId="00000010">
      <w:pPr>
        <w:spacing w:line="360" w:lineRule="auto"/>
        <w:ind w:left="0" w:firstLine="566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 cuanto a las ilustraciones, su identificación debe aparecer en la parte superior, centrada, indicando la secuencia numérica en la que aparecen en el texto y el título representativo, utilizando fuente Arial, negrita, tamaño 11. La fuente [elemento obligatorio, aunque elaborado por el  propio autor], pie de foto, notas y demás informaci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ones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necesarias para su comprensión deben aparecer en la parte inferior, centrada, en fuente Arial, negrita, tamaño 10. Considere como figura: dibujos, diagramas, diagramas de flujo, fotografías, mapas y retratos. Otros tipos: gráficos, tablas y tablas, como se muestra en los siguientes ejemplos: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Figura 1 - Título d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 la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 figura.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</w:rPr>
        <w:drawing>
          <wp:inline distB="0" distT="0" distL="114300" distR="114300">
            <wp:extent cx="5765800" cy="4094480"/>
            <wp:effectExtent b="0" l="0" r="0" t="0"/>
            <wp:docPr id="103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4094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ue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nte: Extraído de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Apellido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Año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, p. xx).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Gráfico 1 - Título d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 gráfico.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</w:rPr>
        <w:drawing>
          <wp:inline distB="0" distT="0" distL="114300" distR="114300">
            <wp:extent cx="3176270" cy="1798320"/>
            <wp:docPr id="1027" name=""/>
            <a:graphic>
              <a:graphicData uri="http://schemas.openxmlformats.org/drawingml/2006/chart">
                <c:chart r:id="rId8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ue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nte: Extraído de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Apellido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(A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ñ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o, p. xx).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uadro 1 - Título d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vertAlign w:val="baseline"/>
          <w:rtl w:val="0"/>
        </w:rPr>
        <w:t xml:space="preserve">uadro.</w:t>
      </w:r>
      <w:r w:rsidDel="00000000" w:rsidR="00000000" w:rsidRPr="00000000">
        <w:rPr>
          <w:rtl w:val="0"/>
        </w:rPr>
      </w:r>
    </w:p>
    <w:tbl>
      <w:tblPr>
        <w:tblStyle w:val="Table1"/>
        <w:tblW w:w="453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5"/>
        <w:gridCol w:w="2976"/>
        <w:tblGridChange w:id="0">
          <w:tblGrid>
            <w:gridCol w:w="1555"/>
            <w:gridCol w:w="297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Con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tenido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ENANCIB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Información y conocimiento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ENANCIB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Información y conocimiento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ENANCIB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0" w:hanging="2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Información y conocimiento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ENANCIB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left="0" w:hanging="2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Información y conocimiento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ENANCIB 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0" w:hanging="2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Información y conocimiento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Bdr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Fu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nte: Adaptado de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Apellido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(A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ñ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360" w:lineRule="auto"/>
        <w:ind w:left="0" w:firstLine="566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Las notas a pie de página deben ser explicativas, es decir, complementar o aclarar el contenido presentado en el texto.</w:t>
      </w:r>
    </w:p>
    <w:p w:rsidR="00000000" w:rsidDel="00000000" w:rsidP="00000000" w:rsidRDefault="00000000" w:rsidRPr="00000000" w14:paraId="0000002B">
      <w:pPr>
        <w:spacing w:after="120" w:line="360" w:lineRule="auto"/>
        <w:ind w:left="0" w:firstLine="566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Las citas siguen las pautas de ABNT (ASOCIACIÓN BRASILEÑA DE NORMAS TÉCNICAS)</w:t>
      </w:r>
    </w:p>
    <w:p w:rsidR="00000000" w:rsidDel="00000000" w:rsidP="00000000" w:rsidRDefault="00000000" w:rsidRPr="00000000" w14:paraId="0000002C">
      <w:pPr>
        <w:spacing w:after="120" w:line="360" w:lineRule="auto"/>
        <w:ind w:left="0" w:firstLine="566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Las consideraciones finales deben informar directamente los resultados (parciales o finales) del trabajo en función de los objetivos.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hanging="2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REFER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Las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referencias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se ref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ieren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 la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relación de las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obras citadas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 el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texto.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Las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obras 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presentadas 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orde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alfabétic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de acuerdo a la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NBR 6023:2018.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Los autores son responsables por la integridad de los datos presentados.  </w:t>
      </w:r>
    </w:p>
    <w:p w:rsidR="00000000" w:rsidDel="00000000" w:rsidP="00000000" w:rsidRDefault="00000000" w:rsidRPr="00000000" w14:paraId="00000030">
      <w:pPr>
        <w:pBdr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Ag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encias de financiación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agradecer aqu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las institu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ciones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que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promueven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la investigación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: CAPES, CNPq, FAPERGS, MEC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UNIPAMPA, otras.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between w:space="0" w:sz="0" w:val="nil"/>
        </w:pBdr>
        <w:ind w:left="0" w:hanging="2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between w:space="0" w:sz="0" w:val="nil"/>
        </w:pBdr>
        <w:ind w:left="0" w:hanging="2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pBdr>
          <w:between w:space="0" w:sz="0" w:val="nil"/>
        </w:pBdr>
        <w:ind w:left="0" w:hanging="2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6838" w:w="11906" w:orient="portrait"/>
      <w:pgMar w:bottom="1134" w:top="2092" w:left="1701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color="000000" w:space="14" w:sz="0" w:val="none"/>
        <w:between w:space="0" w:sz="0" w:val="nil"/>
      </w:pBdr>
      <w:tabs>
        <w:tab w:val="center" w:pos="4252"/>
        <w:tab w:val="right" w:pos="8504"/>
      </w:tabs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color="000000" w:space="14" w:sz="0" w:val="none"/>
        <w:between w:space="0" w:sz="0" w:val="nil"/>
      </w:pBdr>
      <w:tabs>
        <w:tab w:val="center" w:pos="4252"/>
        <w:tab w:val="right" w:pos="8504"/>
      </w:tabs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color="000000" w:space="14" w:sz="0" w:val="none"/>
        <w:between w:space="0" w:sz="0" w:val="nil"/>
      </w:pBdr>
      <w:tabs>
        <w:tab w:val="center" w:pos="4252"/>
        <w:tab w:val="right" w:pos="8504"/>
      </w:tabs>
      <w:ind w:left="0" w:hanging="2"/>
      <w:jc w:val="right"/>
      <w:rPr>
        <w:color w:val="00000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color="000000" w:space="14" w:sz="0" w:val="none"/>
        <w:between w:space="0" w:sz="0" w:val="nil"/>
      </w:pBdr>
      <w:tabs>
        <w:tab w:val="center" w:pos="4252"/>
        <w:tab w:val="right" w:pos="8504"/>
      </w:tabs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color="000000" w:space="14" w:sz="0" w:val="none"/>
        <w:between w:space="0" w:sz="0" w:val="nil"/>
      </w:pBdr>
      <w:tabs>
        <w:tab w:val="center" w:pos="4252"/>
        <w:tab w:val="right" w:pos="8504"/>
      </w:tabs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99185" cy="31750"/>
              <wp:effectExtent b="0" l="0" r="0" t="0"/>
              <wp:wrapNone/>
              <wp:docPr id="102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05933" y="3777778"/>
                        <a:ext cx="1080135" cy="444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99185" cy="31750"/>
              <wp:effectExtent b="0" l="0" r="0" t="0"/>
              <wp:wrapNone/>
              <wp:docPr id="102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918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0">
    <w:pPr>
      <w:pBdr>
        <w:top w:color="000000" w:space="14" w:sz="0" w:val="none"/>
        <w:between w:space="0" w:sz="0" w:val="nil"/>
      </w:pBdr>
      <w:tabs>
        <w:tab w:val="center" w:pos="4252"/>
        <w:tab w:val="right" w:pos="8504"/>
      </w:tabs>
      <w:ind w:left="0" w:hanging="2"/>
      <w:jc w:val="right"/>
      <w:rPr>
        <w:color w:val="000000"/>
        <w:vertAlign w:val="baseline"/>
      </w:rPr>
    </w:pPr>
    <w:r w:rsidDel="00000000" w:rsidR="00000000" w:rsidRPr="00000000">
      <w:rPr>
        <w:color w:val="000000"/>
        <w:vertAlign w:val="baseline"/>
        <w:rtl w:val="0"/>
      </w:rPr>
      <w:t xml:space="preserve">Página | </w:t>
    </w:r>
    <w:r w:rsidDel="00000000" w:rsidR="00000000" w:rsidRPr="00000000">
      <w:rPr>
        <w:color w:val="00000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vertAlign w:val="baseline"/>
        <w:rtl w:val="0"/>
      </w:rPr>
      <w:t xml:space="preserve"> </w:t>
    </w:r>
  </w:p>
  <w:p w:rsidR="00000000" w:rsidDel="00000000" w:rsidP="00000000" w:rsidRDefault="00000000" w:rsidRPr="00000000" w14:paraId="00000041">
    <w:pPr>
      <w:pBdr>
        <w:top w:color="000000" w:space="14" w:sz="0" w:val="none"/>
        <w:between w:space="0" w:sz="0" w:val="nil"/>
      </w:pBdr>
      <w:tabs>
        <w:tab w:val="center" w:pos="4252"/>
        <w:tab w:val="right" w:pos="8504"/>
      </w:tabs>
      <w:ind w:left="0" w:hanging="2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180.0" w:type="dxa"/>
      <w:jc w:val="left"/>
      <w:tblInd w:w="0.0" w:type="dxa"/>
      <w:tblLayout w:type="fixed"/>
      <w:tblLook w:val="0000"/>
    </w:tblPr>
    <w:tblGrid>
      <w:gridCol w:w="2707"/>
      <w:gridCol w:w="6473"/>
      <w:tblGridChange w:id="0">
        <w:tblGrid>
          <w:gridCol w:w="2707"/>
          <w:gridCol w:w="6473"/>
        </w:tblGrid>
      </w:tblGridChange>
    </w:tblGrid>
    <w:tr>
      <w:trPr>
        <w:cantSplit w:val="0"/>
        <w:trHeight w:val="136" w:hRule="atLeast"/>
        <w:tblHeader w:val="0"/>
      </w:trPr>
      <w:tc>
        <w:tcPr>
          <w:tcBorders>
            <w:bottom w:color="000000" w:space="0" w:sz="8" w:val="single"/>
          </w:tcBorders>
          <w:vAlign w:val="top"/>
        </w:tcPr>
        <w:p w:rsidR="00000000" w:rsidDel="00000000" w:rsidP="00000000" w:rsidRDefault="00000000" w:rsidRPr="00000000" w14:paraId="00000036">
          <w:pPr>
            <w:widowControl w:val="0"/>
            <w:pBdr>
              <w:between w:space="0" w:sz="0" w:val="nil"/>
            </w:pBdr>
            <w:tabs>
              <w:tab w:val="center" w:pos="4252"/>
              <w:tab w:val="right" w:pos="8504"/>
            </w:tabs>
            <w:spacing w:line="360" w:lineRule="auto"/>
            <w:ind w:left="0" w:right="360" w:hanging="2"/>
            <w:jc w:val="both"/>
            <w:rPr>
              <w:rFonts w:ascii="Arial" w:cs="Arial" w:eastAsia="Arial" w:hAnsi="Arial"/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8" w:val="single"/>
          </w:tcBorders>
          <w:vAlign w:val="top"/>
        </w:tcPr>
        <w:p w:rsidR="00000000" w:rsidDel="00000000" w:rsidP="00000000" w:rsidRDefault="00000000" w:rsidRPr="00000000" w14:paraId="00000037">
          <w:pPr>
            <w:widowControl w:val="0"/>
            <w:pBdr>
              <w:between w:space="0" w:sz="0" w:val="nil"/>
            </w:pBdr>
            <w:tabs>
              <w:tab w:val="center" w:pos="4252"/>
              <w:tab w:val="right" w:pos="8504"/>
            </w:tabs>
            <w:spacing w:line="360" w:lineRule="auto"/>
            <w:ind w:left="-2" w:right="-108" w:firstLine="0"/>
            <w:jc w:val="right"/>
            <w:rPr>
              <w:color w:val="000000"/>
              <w:sz w:val="2"/>
              <w:szCs w:val="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widowControl w:val="0"/>
            <w:pBdr>
              <w:between w:space="0" w:sz="0" w:val="nil"/>
            </w:pBdr>
            <w:tabs>
              <w:tab w:val="center" w:pos="4252"/>
              <w:tab w:val="right" w:pos="8504"/>
            </w:tabs>
            <w:spacing w:line="360" w:lineRule="auto"/>
            <w:ind w:left="0" w:right="-108" w:hanging="2"/>
            <w:jc w:val="right"/>
            <w:rPr>
              <w:rFonts w:ascii="Arial" w:cs="Arial" w:eastAsia="Arial" w:hAnsi="Arial"/>
              <w:color w:val="000000"/>
              <w:sz w:val="24"/>
              <w:szCs w:val="24"/>
              <w:vertAlign w:val="baseline"/>
            </w:rPr>
          </w:pPr>
          <w:r w:rsidDel="00000000" w:rsidR="00000000" w:rsidRPr="00000000">
            <w:rPr>
              <w:b w:val="1"/>
              <w:color w:val="000000"/>
              <w:sz w:val="22"/>
              <w:szCs w:val="22"/>
              <w:vertAlign w:val="baseline"/>
              <w:rtl w:val="0"/>
            </w:rPr>
            <w:t xml:space="preserve">No</w:t>
          </w:r>
          <w:r w:rsidDel="00000000" w:rsidR="00000000" w:rsidRPr="00000000">
            <w:rPr>
              <w:b w:val="1"/>
              <w:sz w:val="22"/>
              <w:szCs w:val="22"/>
              <w:vertAlign w:val="baseline"/>
              <w:rtl w:val="0"/>
            </w:rPr>
            <w:t xml:space="preserve">mbre(s) </w:t>
          </w:r>
          <w:r w:rsidDel="00000000" w:rsidR="00000000" w:rsidRPr="00000000">
            <w:rPr>
              <w:b w:val="1"/>
              <w:color w:val="000000"/>
              <w:sz w:val="22"/>
              <w:szCs w:val="22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b w:val="1"/>
              <w:sz w:val="22"/>
              <w:szCs w:val="22"/>
              <w:vertAlign w:val="baseline"/>
              <w:rtl w:val="0"/>
            </w:rPr>
            <w:t xml:space="preserve">de los</w:t>
          </w:r>
          <w:r w:rsidDel="00000000" w:rsidR="00000000" w:rsidRPr="00000000">
            <w:rPr>
              <w:b w:val="1"/>
              <w:color w:val="000000"/>
              <w:sz w:val="22"/>
              <w:szCs w:val="22"/>
              <w:vertAlign w:val="baseline"/>
              <w:rtl w:val="0"/>
            </w:rPr>
            <w:t xml:space="preserve"> autor(es)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widowControl w:val="0"/>
      <w:pBdr>
        <w:between w:space="0" w:sz="0" w:val="nil"/>
      </w:pBdr>
      <w:tabs>
        <w:tab w:val="center" w:pos="4252"/>
        <w:tab w:val="right" w:pos="8504"/>
      </w:tabs>
      <w:spacing w:line="360" w:lineRule="auto"/>
      <w:ind w:left="0" w:right="360" w:hanging="2"/>
      <w:jc w:val="both"/>
      <w:rPr>
        <w:rFonts w:ascii="Arial" w:cs="Arial" w:eastAsia="Arial" w:hAnsi="Arial"/>
        <w:color w:val="00000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widowControl w:val="0"/>
      <w:pBdr>
        <w:top w:color="000000" w:space="14" w:sz="0" w:val="none"/>
        <w:between w:space="0" w:sz="0" w:val="nil"/>
      </w:pBdr>
      <w:tabs>
        <w:tab w:val="center" w:pos="4252"/>
        <w:tab w:val="right" w:pos="8504"/>
      </w:tabs>
      <w:spacing w:line="360" w:lineRule="auto"/>
      <w:ind w:left="0" w:hanging="2"/>
      <w:jc w:val="center"/>
      <w:rPr>
        <w:rFonts w:ascii="Arial" w:cs="Arial" w:eastAsia="Arial" w:hAnsi="Arial"/>
        <w:color w:val="000000"/>
        <w:sz w:val="24"/>
        <w:szCs w:val="24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-1072514</wp:posOffset>
          </wp:positionH>
          <wp:positionV relativeFrom="paragraph">
            <wp:posOffset>-447674</wp:posOffset>
          </wp:positionV>
          <wp:extent cx="7559040" cy="1259840"/>
          <wp:effectExtent b="0" l="0" r="0" t="0"/>
          <wp:wrapNone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040" cy="1259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-1"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pageBreakBefore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480"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pageBreakBefore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80" w:before="360"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pageBreakBefore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80" w:before="280"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pageBreakBefore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40" w:before="240"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pageBreakBefore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40" w:before="220"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pageBreakBefore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40" w:before="200"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0">
    <w:name w:val="Table Normal"/>
    <w:next w:val="TableNormal0"/>
    <w:autoRedefine w:val="0"/>
    <w:hidden w:val="0"/>
    <w:qFormat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TableNormal0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pageBreakBefore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480"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pt-BR" w:val="pt-BR"/>
    </w:rPr>
  </w:style>
  <w:style w:type="table" w:styleId="TableNormal">
    <w:name w:val="Table Normal"/>
    <w:next w:val="TableNormal0"/>
    <w:autoRedefine w:val="0"/>
    <w:hidden w:val="0"/>
    <w:qFormat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</w:tbl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pageBreakBefore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80" w:before="360"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table" w:styleId="1">
    <w:name w:val=""/>
    <w:basedOn w:val="TableNormal"/>
    <w:next w:val="1"/>
    <w:autoRedefine w:val="0"/>
    <w:hidden w:val="0"/>
    <w:qFormat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1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esumo_XVIII_ENANCIB">
    <w:name w:val="Resumo_XVIII_ENANCIB"/>
    <w:basedOn w:val="Recuodecorpodetexto"/>
    <w:next w:val="Resumo_XVIII_ENANCIB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spacing w:after="0" w:line="1" w:lineRule="atLeast"/>
      <w:ind w:left="0" w:right="0" w:leftChars="-1" w:rightChars="0" w:hanging="1" w:firstLineChars="-1"/>
      <w:jc w:val="both"/>
      <w:textDirection w:val="lrTb"/>
      <w:textAlignment w:val="top"/>
      <w:outlineLvl w:val="0"/>
    </w:pPr>
    <w:rPr>
      <w:rFonts w:ascii="Calibri" w:cs="Calibri" w:hAnsi="Calibri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line="1" w:lineRule="atLeast"/>
      <w:ind w:left="283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eção_XVIII_ENANCIB">
    <w:name w:val="Seção_XVIII_ENANCIB"/>
    <w:basedOn w:val="Normal"/>
    <w:next w:val="Seção_XVIII_ENANCIB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spacing w:after="120" w:before="240"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cs="Calibri" w:hAnsi="Calibri"/>
      <w:b w:val="1"/>
      <w:bCs w:val="1"/>
      <w:w w:val="100"/>
      <w:position w:val="-1"/>
      <w:sz w:val="24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exto_XVIII_ENANCIB">
    <w:name w:val="Texto_XVIII_ENANCIB"/>
    <w:basedOn w:val="Normal"/>
    <w:next w:val="Texto_XVIII_ENANCIB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spacing w:line="1" w:lineRule="atLeast"/>
      <w:ind w:left="-1" w:right="0" w:leftChars="-1" w:rightChars="0" w:hanging="1" w:firstLineChars="-1"/>
      <w:jc w:val="both"/>
      <w:textDirection w:val="lrTb"/>
      <w:textAlignment w:val="top"/>
      <w:outlineLvl w:val="0"/>
    </w:pPr>
    <w:rPr>
      <w:rFonts w:ascii="Calibri" w:cs="Calibri" w:hAnsi="Calibri"/>
      <w:spacing w:val="-2"/>
      <w:w w:val="100"/>
      <w:position w:val="-1"/>
      <w:sz w:val="24"/>
      <w:szCs w:val="22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ulo_Figura_XVIII_ENANCIB">
    <w:name w:val="Titulo_Figura_XVIII_ENANCIB"/>
    <w:basedOn w:val="Normal"/>
    <w:next w:val="Titulo_Figura_XVIII_ENANCIB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spacing w:line="1" w:lineRule="atLeast"/>
      <w:ind w:left="-1" w:right="0" w:leftChars="-1" w:rightChars="0" w:hanging="1" w:firstLineChars="-1"/>
      <w:jc w:val="center"/>
      <w:textDirection w:val="lrTb"/>
      <w:textAlignment w:val="top"/>
      <w:outlineLvl w:val="0"/>
    </w:pPr>
    <w:rPr>
      <w:rFonts w:ascii="Calibri" w:cs="Calibri" w:hAnsi="Calibri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Fonte_XVIII_ENANCIB">
    <w:name w:val="Fonte_XVIII_ENANCIB"/>
    <w:basedOn w:val="Normal"/>
    <w:next w:val="Fonte_XVIII_ENANCIB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spacing w:line="1" w:lineRule="atLeast"/>
      <w:ind w:left="-1" w:right="0" w:leftChars="-1" w:rightChars="0" w:hanging="1" w:firstLineChars="-1"/>
      <w:jc w:val="center"/>
      <w:textDirection w:val="lrTb"/>
      <w:textAlignment w:val="top"/>
      <w:outlineLvl w:val="0"/>
    </w:pPr>
    <w:rPr>
      <w:rFonts w:ascii="Calibri" w:cs="Calibri" w:hAnsi="Calibri"/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Gráfico_XVIII_ENANCIB">
    <w:name w:val="Gráfico_XVIII_ENANCIB"/>
    <w:basedOn w:val="Normal"/>
    <w:next w:val="Gráfico_XVIII_ENANCIB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spacing w:line="1" w:lineRule="atLeast"/>
      <w:ind w:left="-1" w:right="0" w:leftChars="-1" w:rightChars="0" w:hanging="1" w:firstLineChars="-1"/>
      <w:jc w:val="center"/>
      <w:textDirection w:val="lrTb"/>
      <w:textAlignment w:val="top"/>
      <w:outlineLvl w:val="0"/>
    </w:pPr>
    <w:rPr>
      <w:rFonts w:ascii="Calibri" w:cs="Calibri" w:hAnsi="Calibri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_Gráfico_XVIII_ENANCIB">
    <w:name w:val="Título_Gráfico_XVIII_ENANCIB"/>
    <w:basedOn w:val="Gráfico_XVIII_ENANCIB"/>
    <w:next w:val="Título_Gráfico_XVIII_ENANCIB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spacing w:line="1" w:lineRule="atLeast"/>
      <w:ind w:left="-1" w:right="0" w:leftChars="-1" w:rightChars="0" w:hanging="1" w:firstLineChars="-1"/>
      <w:jc w:val="center"/>
      <w:textDirection w:val="lrTb"/>
      <w:textAlignment w:val="top"/>
      <w:outlineLvl w:val="0"/>
    </w:pPr>
    <w:rPr>
      <w:rFonts w:ascii="Calibri" w:cs="Calibri" w:hAnsi="Calibri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_Quadro_XVIII_ENANCIB">
    <w:name w:val="Título_Quadro_XVIII_ENANCIB"/>
    <w:basedOn w:val="Normal"/>
    <w:next w:val="Título_Quadro_XVIII_ENANCIB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spacing w:line="1" w:lineRule="atLeast"/>
      <w:ind w:left="-1" w:right="0" w:leftChars="-1" w:rightChars="0" w:hanging="1" w:firstLineChars="-1"/>
      <w:jc w:val="center"/>
      <w:textDirection w:val="lrTb"/>
      <w:textAlignment w:val="top"/>
      <w:outlineLvl w:val="0"/>
    </w:pPr>
    <w:rPr>
      <w:rFonts w:ascii="Calibri" w:cs="Calibri" w:hAnsi="Calibri"/>
      <w:b w:val="1"/>
      <w:spacing w:val="-2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Quadro_XVIII_ENANCIB">
    <w:name w:val="Quadro_XVIII_ENANCIB"/>
    <w:basedOn w:val="Título_Quadro_XVIII_ENANCIB"/>
    <w:next w:val="Quadro_XVIII_ENANCIB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spacing w:line="1" w:lineRule="atLeast"/>
      <w:ind w:left="-1" w:right="0" w:leftChars="-1" w:rightChars="0" w:hanging="1" w:firstLineChars="-1"/>
      <w:jc w:val="center"/>
      <w:textDirection w:val="lrTb"/>
      <w:textAlignment w:val="top"/>
      <w:outlineLvl w:val="0"/>
    </w:pPr>
    <w:rPr>
      <w:rFonts w:ascii="Calibri" w:cs="Calibri" w:hAnsi="Calibri"/>
      <w:b w:val="1"/>
      <w:spacing w:val="-2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Nota_XVIII_ENANCIB">
    <w:name w:val="Nota_XVIII_ENANCIB"/>
    <w:basedOn w:val="Textodenotaderodapé"/>
    <w:next w:val="Nota_XVIII_ENANCIB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spacing w:after="20" w:before="20" w:line="1" w:lineRule="atLeast"/>
      <w:ind w:left="113" w:right="0" w:leftChars="-1" w:rightChars="0" w:hanging="113" w:firstLineChars="-1"/>
      <w:jc w:val="both"/>
      <w:textDirection w:val="lrTb"/>
      <w:textAlignment w:val="top"/>
      <w:outlineLvl w:val="0"/>
    </w:pPr>
    <w:rPr>
      <w:rFonts w:ascii="Calibri" w:cs="Calibri" w:hAnsi="Calibri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eferências_XVIII_ENANCIB">
    <w:name w:val="Referências_XVIII_ENANCIB"/>
    <w:basedOn w:val="Normal"/>
    <w:next w:val="Referências_XVIII_ENANCIB"/>
    <w:autoRedefine w:val="0"/>
    <w:hidden w:val="0"/>
    <w:qFormat w:val="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spacing w:after="120" w:before="240" w:line="1" w:lineRule="atLeast"/>
      <w:ind w:left="-1" w:right="0" w:leftChars="-1" w:rightChars="0" w:hanging="1" w:firstLineChars="-1"/>
      <w:textDirection w:val="lrTb"/>
      <w:textAlignment w:val="top"/>
      <w:outlineLvl w:val="0"/>
    </w:pPr>
    <w:rPr>
      <w:rFonts w:ascii="Calibri" w:cs="Calibri" w:hAnsi="Calibri"/>
      <w:b w:val="1"/>
      <w:bCs w:val="1"/>
      <w:w w:val="100"/>
      <w:position w:val="-1"/>
      <w:sz w:val="24"/>
      <w:szCs w:val="28"/>
      <w:effect w:val="none"/>
      <w:vertAlign w:val="baseline"/>
      <w:cs w:val="0"/>
      <w:em w:val="none"/>
      <w:lang w:bidi="ar-SA" w:eastAsia="pt-BR" w:val="pt-BR"/>
    </w:rPr>
  </w:style>
  <w:style w:type="table" w:styleId="2">
    <w:name w:val=""/>
    <w:basedOn w:val="TableNormal"/>
    <w:next w:val="2"/>
    <w:autoRedefine w:val="0"/>
    <w:hidden w:val="0"/>
    <w:qFormat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2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  <w:tblPr>
      <w:tblStyle w:val=""/>
      <w:tblStyleRowBandSize w:val="1"/>
      <w:tblStyleColBandSize w:val="1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chart" Target="charts/chart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488-4FD7-9DE0-CA3A184AEC31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488-4FD7-9DE0-CA3A184AEC31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488-4FD7-9DE0-CA3A184AEC31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488-4FD7-9DE0-CA3A184AEC31}"/>
              </c:ext>
            </c:extLst>
          </c:dPt>
          <c:cat>
            <c:strRef>
              <c:f>Planilha1!$A$1:$A$5</c:f>
              <c:strCache>
                <c:ptCount val="5"/>
                <c:pt idx="0">
                  <c:v>ENANCIB A</c:v>
                </c:pt>
                <c:pt idx="1">
                  <c:v>ENANCIB B</c:v>
                </c:pt>
                <c:pt idx="2">
                  <c:v>ENANCIB C</c:v>
                </c:pt>
                <c:pt idx="3">
                  <c:v>ENANCIB D</c:v>
                </c:pt>
                <c:pt idx="4">
                  <c:v>ENANCIB E</c:v>
                </c:pt>
              </c:strCache>
            </c:strRef>
          </c:cat>
          <c:val>
            <c:numRef>
              <c:f>Planilha1!$B$1:$B$5</c:f>
              <c:numCache>
                <c:formatCode>0%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488-4FD7-9DE0-CA3A184AEC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260288"/>
        <c:axId val="121262080"/>
        <c:axId val="0"/>
      </c:bar3DChart>
      <c:catAx>
        <c:axId val="12126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1262080"/>
        <c:crosses val="autoZero"/>
        <c:auto val="1"/>
        <c:lblAlgn val="ctr"/>
        <c:lblOffset val="100"/>
        <c:noMultiLvlLbl val="0"/>
      </c:catAx>
      <c:valAx>
        <c:axId val="12126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126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k3tDYErws6rYA/jXdE+x6sn0kQ==">AMUW2mUSegIfPQ42z3+x6sa+dcGXHuC5GhYThF+SGELN9z/RHHUxLa51qCMgJJZeTHtastrBfdkcno2zjpUtXeYj0/bfL27RRXSYILKAo2J+kF4Lbl0b/uw=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2021-10-08T16:49:00Z</dcterms:created>
  <dc:creator>Luan</dc:creator>
</cp:coreProperties>
</file>