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D6" w:rsidRDefault="008071D6" w:rsidP="00807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3248025" cy="1285875"/>
            <wp:effectExtent l="0" t="0" r="9525" b="9525"/>
            <wp:docPr id="1" name="Imagem 1" descr="https://lh3.googleusercontent.com/fWV8-_8fZc1lvM_RYtKfa23Xfvl8nSKORDX4hDyk5Or3d-20vfhGc2Hpc8FGHQj6TZ2_4cNMirFucIq2frhHtUALXVGni8XPs_3tO5Qe-me7gXAxuGtPx7YFXV1cQAleSzoiD9QyTabGAtnW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WV8-_8fZc1lvM_RYtKfa23Xfvl8nSKORDX4hDyk5Or3d-20vfhGc2Hpc8FGHQj6TZ2_4cNMirFucIq2frhHtUALXVGni8XPs_3tO5Qe-me7gXAxuGtPx7YFXV1cQAleSzoiD9QyTabGAtnWc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121" w:rsidRDefault="008071D6" w:rsidP="00770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APRESENTAÇÕES DE TRABALHOS</w:t>
      </w:r>
    </w:p>
    <w:p w:rsidR="002F5385" w:rsidRDefault="002F5385" w:rsidP="007704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LOCAL: UNIPAMPA </w:t>
      </w:r>
    </w:p>
    <w:p w:rsidR="00F859DD" w:rsidRPr="00F859DD" w:rsidRDefault="00F859DD" w:rsidP="00F85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</w:t>
      </w:r>
      <w:r w:rsidR="00927E60">
        <w:rPr>
          <w:rFonts w:ascii="Times New Roman" w:hAnsi="Times New Roman" w:cs="Times New Roman"/>
          <w:b/>
          <w:sz w:val="24"/>
          <w:szCs w:val="24"/>
        </w:rPr>
        <w:t>TA: 01/12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page" w:tblpX="1510" w:tblpY="887"/>
        <w:tblW w:w="14220" w:type="dxa"/>
        <w:tblLook w:val="04A0"/>
      </w:tblPr>
      <w:tblGrid>
        <w:gridCol w:w="3510"/>
        <w:gridCol w:w="3119"/>
        <w:gridCol w:w="2268"/>
        <w:gridCol w:w="2410"/>
        <w:gridCol w:w="1523"/>
        <w:gridCol w:w="1390"/>
      </w:tblGrid>
      <w:tr w:rsidR="005F43C8" w:rsidTr="005F43C8">
        <w:tc>
          <w:tcPr>
            <w:tcW w:w="3510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C"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3119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C">
              <w:rPr>
                <w:rFonts w:ascii="Times New Roman" w:hAnsi="Times New Roman" w:cs="Times New Roman"/>
                <w:b/>
                <w:sz w:val="24"/>
                <w:szCs w:val="24"/>
              </w:rPr>
              <w:t>EIXO TEMÁTICO</w:t>
            </w:r>
          </w:p>
        </w:tc>
        <w:tc>
          <w:tcPr>
            <w:tcW w:w="2268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C">
              <w:rPr>
                <w:rFonts w:ascii="Times New Roman" w:hAnsi="Times New Roman" w:cs="Times New Roman"/>
                <w:b/>
                <w:sz w:val="24"/>
                <w:szCs w:val="24"/>
              </w:rPr>
              <w:t>APRESENTADOR</w:t>
            </w:r>
          </w:p>
        </w:tc>
        <w:tc>
          <w:tcPr>
            <w:tcW w:w="2410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1523" w:type="dxa"/>
          </w:tcPr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390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5F43C8" w:rsidTr="005F43C8">
        <w:tc>
          <w:tcPr>
            <w:tcW w:w="3510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C">
              <w:rPr>
                <w:rFonts w:ascii="Times New Roman" w:hAnsi="Times New Roman" w:cs="Times New Roman"/>
                <w:sz w:val="20"/>
                <w:szCs w:val="20"/>
              </w:rPr>
              <w:t>A ATUAÇÃO DO ASSISTENTE SOCIAL NA EQUIPE</w:t>
            </w:r>
            <w:r w:rsidR="000F3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757C">
              <w:rPr>
                <w:rFonts w:ascii="Times New Roman" w:hAnsi="Times New Roman" w:cs="Times New Roman"/>
                <w:sz w:val="20"/>
                <w:szCs w:val="20"/>
              </w:rPr>
              <w:t>MULTIPROFISSIONAL: A EDUCAÇÃO COMO PRÁTICA DE PREVENÇÃO E PROMOÇÃO DE SAÚDE</w:t>
            </w:r>
          </w:p>
        </w:tc>
        <w:tc>
          <w:tcPr>
            <w:tcW w:w="3119" w:type="dxa"/>
          </w:tcPr>
          <w:p w:rsidR="005F43C8" w:rsidRPr="00F61F3D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61F3D">
              <w:rPr>
                <w:rFonts w:ascii="Times New Roman" w:hAnsi="Times New Roman" w:cs="Times New Roman"/>
                <w:sz w:val="24"/>
                <w:szCs w:val="24"/>
              </w:rPr>
              <w:t>ções de educação e saúde e educação popular e saúde</w:t>
            </w:r>
          </w:p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7C">
              <w:rPr>
                <w:rFonts w:ascii="Times New Roman" w:hAnsi="Times New Roman" w:cs="Times New Roman"/>
                <w:sz w:val="24"/>
                <w:szCs w:val="24"/>
              </w:rPr>
              <w:t>Maicon</w:t>
            </w:r>
            <w:proofErr w:type="spellEnd"/>
            <w:r w:rsidRPr="003F757C">
              <w:rPr>
                <w:rFonts w:ascii="Times New Roman" w:hAnsi="Times New Roman" w:cs="Times New Roman"/>
                <w:sz w:val="24"/>
                <w:szCs w:val="24"/>
              </w:rPr>
              <w:t xml:space="preserve"> Luis </w:t>
            </w:r>
            <w:proofErr w:type="spellStart"/>
            <w:r w:rsidRPr="003F757C">
              <w:rPr>
                <w:rFonts w:ascii="Times New Roman" w:hAnsi="Times New Roman" w:cs="Times New Roman"/>
                <w:sz w:val="24"/>
                <w:szCs w:val="24"/>
              </w:rPr>
              <w:t>Minho</w:t>
            </w:r>
            <w:proofErr w:type="spellEnd"/>
          </w:p>
        </w:tc>
        <w:tc>
          <w:tcPr>
            <w:tcW w:w="2410" w:type="dxa"/>
          </w:tcPr>
          <w:p w:rsidR="005F43C8" w:rsidRDefault="005F43C8" w:rsidP="005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C8">
              <w:rPr>
                <w:rFonts w:ascii="Times New Roman" w:hAnsi="Times New Roman" w:cs="Times New Roman"/>
                <w:sz w:val="24"/>
                <w:szCs w:val="24"/>
              </w:rPr>
              <w:t>Elisângela</w:t>
            </w:r>
            <w:proofErr w:type="spellEnd"/>
            <w:r w:rsidRPr="005F43C8">
              <w:rPr>
                <w:rFonts w:ascii="Times New Roman" w:hAnsi="Times New Roman" w:cs="Times New Roman"/>
                <w:sz w:val="24"/>
                <w:szCs w:val="24"/>
              </w:rPr>
              <w:t xml:space="preserve"> Maia </w:t>
            </w:r>
            <w:proofErr w:type="spellStart"/>
            <w:r w:rsidRPr="005F43C8">
              <w:rPr>
                <w:rFonts w:ascii="Times New Roman" w:hAnsi="Times New Roman" w:cs="Times New Roman"/>
                <w:sz w:val="24"/>
                <w:szCs w:val="24"/>
              </w:rPr>
              <w:t>Pessôa</w:t>
            </w:r>
            <w:proofErr w:type="spellEnd"/>
          </w:p>
        </w:tc>
        <w:tc>
          <w:tcPr>
            <w:tcW w:w="1523" w:type="dxa"/>
          </w:tcPr>
          <w:p w:rsidR="005F43C8" w:rsidRDefault="007378C8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390" w:type="dxa"/>
          </w:tcPr>
          <w:p w:rsidR="005F43C8" w:rsidRDefault="007378C8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</w:tr>
      <w:tr w:rsidR="005F43C8" w:rsidTr="005F43C8">
        <w:tc>
          <w:tcPr>
            <w:tcW w:w="3510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C">
              <w:rPr>
                <w:rFonts w:ascii="Times New Roman" w:hAnsi="Times New Roman" w:cs="Times New Roman"/>
                <w:sz w:val="20"/>
                <w:szCs w:val="20"/>
              </w:rPr>
              <w:t>EDUCAÇÃO PERMANENTE AMPLIANDO CONCEITOS DE SAÚDE: RELATO DE EXPERIÊNCIAS</w:t>
            </w:r>
          </w:p>
        </w:tc>
        <w:tc>
          <w:tcPr>
            <w:tcW w:w="3119" w:type="dxa"/>
          </w:tcPr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F61F3D">
              <w:rPr>
                <w:rFonts w:ascii="Times New Roman" w:hAnsi="Times New Roman" w:cs="Times New Roman"/>
                <w:szCs w:val="24"/>
              </w:rPr>
              <w:t>ções de educação e saúde e educação popular e saúde</w:t>
            </w:r>
          </w:p>
        </w:tc>
        <w:tc>
          <w:tcPr>
            <w:tcW w:w="2268" w:type="dxa"/>
          </w:tcPr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Júlia T. Cavalheiro</w:t>
            </w:r>
          </w:p>
        </w:tc>
        <w:tc>
          <w:tcPr>
            <w:tcW w:w="2410" w:type="dxa"/>
          </w:tcPr>
          <w:p w:rsidR="005F43C8" w:rsidRDefault="005F43C8" w:rsidP="005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3C8">
              <w:rPr>
                <w:rFonts w:ascii="Times New Roman" w:hAnsi="Times New Roman" w:cs="Times New Roman"/>
                <w:sz w:val="24"/>
                <w:szCs w:val="24"/>
              </w:rPr>
              <w:t>Elisângela</w:t>
            </w:r>
            <w:proofErr w:type="spellEnd"/>
            <w:r w:rsidRPr="005F43C8">
              <w:rPr>
                <w:rFonts w:ascii="Times New Roman" w:hAnsi="Times New Roman" w:cs="Times New Roman"/>
                <w:sz w:val="24"/>
                <w:szCs w:val="24"/>
              </w:rPr>
              <w:t xml:space="preserve"> Maia </w:t>
            </w:r>
            <w:proofErr w:type="spellStart"/>
            <w:r w:rsidRPr="005F43C8">
              <w:rPr>
                <w:rFonts w:ascii="Times New Roman" w:hAnsi="Times New Roman" w:cs="Times New Roman"/>
                <w:sz w:val="24"/>
                <w:szCs w:val="24"/>
              </w:rPr>
              <w:t>Pessôa</w:t>
            </w:r>
            <w:proofErr w:type="spellEnd"/>
          </w:p>
        </w:tc>
        <w:tc>
          <w:tcPr>
            <w:tcW w:w="1523" w:type="dxa"/>
          </w:tcPr>
          <w:p w:rsidR="005F43C8" w:rsidRDefault="007378C8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390" w:type="dxa"/>
          </w:tcPr>
          <w:p w:rsidR="005F43C8" w:rsidRDefault="007378C8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</w:t>
            </w:r>
            <w:r w:rsidR="00D23C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</w:p>
        </w:tc>
      </w:tr>
      <w:tr w:rsidR="005F43C8" w:rsidTr="005F43C8">
        <w:tc>
          <w:tcPr>
            <w:tcW w:w="3510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C">
              <w:rPr>
                <w:rFonts w:ascii="Times New Roman" w:hAnsi="Times New Roman" w:cs="Times New Roman"/>
                <w:sz w:val="20"/>
                <w:szCs w:val="20"/>
              </w:rPr>
              <w:t>ENTRE SABERES E PRATICAS: VIVER O DANTS URUGUAIANA COMO UMA PRÁTICA DE SAÚDE COLETIVA</w:t>
            </w:r>
          </w:p>
        </w:tc>
        <w:tc>
          <w:tcPr>
            <w:tcW w:w="3119" w:type="dxa"/>
          </w:tcPr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F61F3D">
              <w:rPr>
                <w:rFonts w:ascii="Times New Roman" w:hAnsi="Times New Roman" w:cs="Times New Roman"/>
                <w:szCs w:val="24"/>
              </w:rPr>
              <w:t>ções de educação e saúde e educação popular e saúde</w:t>
            </w:r>
          </w:p>
        </w:tc>
        <w:tc>
          <w:tcPr>
            <w:tcW w:w="2268" w:type="dxa"/>
          </w:tcPr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Natália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Tonn</w:t>
            </w:r>
            <w:proofErr w:type="spellEnd"/>
          </w:p>
        </w:tc>
        <w:tc>
          <w:tcPr>
            <w:tcW w:w="2410" w:type="dxa"/>
          </w:tcPr>
          <w:p w:rsidR="005F43C8" w:rsidRDefault="005F43C8" w:rsidP="005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Colbeich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1523" w:type="dxa"/>
          </w:tcPr>
          <w:p w:rsidR="005F43C8" w:rsidRDefault="007378C8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390" w:type="dxa"/>
          </w:tcPr>
          <w:p w:rsidR="005F43C8" w:rsidRDefault="007378C8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  <w:proofErr w:type="gramEnd"/>
          </w:p>
        </w:tc>
      </w:tr>
      <w:tr w:rsidR="005F43C8" w:rsidTr="005F43C8">
        <w:tc>
          <w:tcPr>
            <w:tcW w:w="3510" w:type="dxa"/>
          </w:tcPr>
          <w:p w:rsidR="005F43C8" w:rsidRPr="003F757C" w:rsidRDefault="0098102E" w:rsidP="004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ESTRATÉGIA DE ADESÃO AO TRATAMENTO DA ANEMIA NA GESTAÇÃO: UM RELATO DE EXPERIÊNCIA</w:t>
            </w:r>
          </w:p>
        </w:tc>
        <w:tc>
          <w:tcPr>
            <w:tcW w:w="3119" w:type="dxa"/>
          </w:tcPr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54121">
              <w:rPr>
                <w:rFonts w:ascii="Times New Roman" w:hAnsi="Times New Roman" w:cs="Times New Roman"/>
                <w:sz w:val="24"/>
                <w:szCs w:val="24"/>
              </w:rPr>
              <w:t>ções de educaç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ão e saúde e educação popular e </w:t>
            </w:r>
            <w:r w:rsidRPr="00254121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2268" w:type="dxa"/>
          </w:tcPr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Andriele de Lima Herrera</w:t>
            </w:r>
          </w:p>
        </w:tc>
        <w:tc>
          <w:tcPr>
            <w:tcW w:w="2410" w:type="dxa"/>
          </w:tcPr>
          <w:p w:rsidR="005F43C8" w:rsidRDefault="005F43C8" w:rsidP="005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Torres</w:t>
            </w:r>
          </w:p>
        </w:tc>
        <w:tc>
          <w:tcPr>
            <w:tcW w:w="1523" w:type="dxa"/>
          </w:tcPr>
          <w:p w:rsidR="005F43C8" w:rsidRDefault="007378C8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390" w:type="dxa"/>
          </w:tcPr>
          <w:p w:rsidR="005F43C8" w:rsidRDefault="007378C8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D23C0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gramEnd"/>
          </w:p>
        </w:tc>
      </w:tr>
      <w:tr w:rsidR="005F43C8" w:rsidTr="005F43C8">
        <w:tc>
          <w:tcPr>
            <w:tcW w:w="3510" w:type="dxa"/>
          </w:tcPr>
          <w:p w:rsidR="005F43C8" w:rsidRPr="003F757C" w:rsidRDefault="005F43C8" w:rsidP="004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C">
              <w:rPr>
                <w:rFonts w:ascii="Times New Roman" w:hAnsi="Times New Roman" w:cs="Times New Roman"/>
                <w:sz w:val="20"/>
                <w:szCs w:val="20"/>
              </w:rPr>
              <w:t>TEORIA E PRÁTICA COMO FERRAMENTAS DE EDUCAÇÃO EM SAÚDE NAS ESCOLAS: UMA PROPOSTA DE ENSINO</w:t>
            </w:r>
          </w:p>
        </w:tc>
        <w:tc>
          <w:tcPr>
            <w:tcW w:w="3119" w:type="dxa"/>
          </w:tcPr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54121">
              <w:rPr>
                <w:rFonts w:ascii="Times New Roman" w:hAnsi="Times New Roman" w:cs="Times New Roman"/>
                <w:sz w:val="24"/>
                <w:szCs w:val="24"/>
              </w:rPr>
              <w:t>ções de educaç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ão e saúde e educação popular e </w:t>
            </w:r>
            <w:r w:rsidRPr="00254121">
              <w:rPr>
                <w:rFonts w:ascii="Times New Roman" w:hAnsi="Times New Roman" w:cs="Times New Roman"/>
                <w:sz w:val="24"/>
                <w:szCs w:val="24"/>
              </w:rPr>
              <w:t>saúde</w:t>
            </w:r>
          </w:p>
        </w:tc>
        <w:tc>
          <w:tcPr>
            <w:tcW w:w="2268" w:type="dxa"/>
          </w:tcPr>
          <w:p w:rsidR="005F43C8" w:rsidRDefault="005F43C8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Eduarda Perroni Nery</w:t>
            </w:r>
          </w:p>
        </w:tc>
        <w:tc>
          <w:tcPr>
            <w:tcW w:w="2410" w:type="dxa"/>
          </w:tcPr>
          <w:p w:rsidR="005F43C8" w:rsidRDefault="005F43C8" w:rsidP="005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Torres</w:t>
            </w:r>
          </w:p>
        </w:tc>
        <w:tc>
          <w:tcPr>
            <w:tcW w:w="1523" w:type="dxa"/>
          </w:tcPr>
          <w:p w:rsidR="005F43C8" w:rsidRDefault="007378C8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1390" w:type="dxa"/>
          </w:tcPr>
          <w:p w:rsidR="005F43C8" w:rsidRDefault="00107DDF" w:rsidP="0010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</w:t>
            </w:r>
            <w:r w:rsidR="00D23C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proofErr w:type="gramEnd"/>
          </w:p>
        </w:tc>
      </w:tr>
      <w:tr w:rsidR="00D23C0F" w:rsidTr="005F43C8">
        <w:tc>
          <w:tcPr>
            <w:tcW w:w="3510" w:type="dxa"/>
          </w:tcPr>
          <w:p w:rsidR="00D23C0F" w:rsidRDefault="00D23C0F" w:rsidP="00493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23C0F" w:rsidRDefault="00D23C0F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C0F" w:rsidRDefault="00D23C0F" w:rsidP="00493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3C0F" w:rsidRDefault="00D23C0F" w:rsidP="005F43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D23C0F" w:rsidRDefault="00D23C0F" w:rsidP="0073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D23C0F" w:rsidRDefault="00D23C0F" w:rsidP="0010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8F7" w:rsidRDefault="000C48F7" w:rsidP="00770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F7" w:rsidRPr="0077044C" w:rsidRDefault="000C48F7" w:rsidP="007704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F7" w:rsidRDefault="000C48F7" w:rsidP="008071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8F7" w:rsidRPr="000C48F7" w:rsidRDefault="000C48F7" w:rsidP="000C48F7">
      <w:pPr>
        <w:rPr>
          <w:rFonts w:ascii="Times New Roman" w:hAnsi="Times New Roman" w:cs="Times New Roman"/>
          <w:sz w:val="24"/>
          <w:szCs w:val="24"/>
        </w:rPr>
      </w:pPr>
    </w:p>
    <w:p w:rsidR="000C48F7" w:rsidRPr="000C48F7" w:rsidRDefault="000C48F7" w:rsidP="000C48F7">
      <w:pPr>
        <w:rPr>
          <w:rFonts w:ascii="Times New Roman" w:hAnsi="Times New Roman" w:cs="Times New Roman"/>
          <w:sz w:val="24"/>
          <w:szCs w:val="24"/>
        </w:rPr>
      </w:pPr>
    </w:p>
    <w:p w:rsidR="000C48F7" w:rsidRPr="000C48F7" w:rsidRDefault="000C48F7" w:rsidP="000C48F7">
      <w:pPr>
        <w:rPr>
          <w:rFonts w:ascii="Times New Roman" w:hAnsi="Times New Roman" w:cs="Times New Roman"/>
          <w:sz w:val="24"/>
          <w:szCs w:val="24"/>
        </w:rPr>
      </w:pPr>
    </w:p>
    <w:p w:rsidR="000C48F7" w:rsidRPr="000C48F7" w:rsidRDefault="000C48F7" w:rsidP="000C48F7">
      <w:pPr>
        <w:rPr>
          <w:rFonts w:ascii="Times New Roman" w:hAnsi="Times New Roman" w:cs="Times New Roman"/>
          <w:sz w:val="24"/>
          <w:szCs w:val="24"/>
        </w:rPr>
      </w:pPr>
    </w:p>
    <w:p w:rsidR="000C48F7" w:rsidRPr="000C48F7" w:rsidRDefault="000C48F7" w:rsidP="000C48F7">
      <w:pPr>
        <w:rPr>
          <w:rFonts w:ascii="Times New Roman" w:hAnsi="Times New Roman" w:cs="Times New Roman"/>
          <w:sz w:val="24"/>
          <w:szCs w:val="24"/>
        </w:rPr>
      </w:pPr>
    </w:p>
    <w:p w:rsidR="000C48F7" w:rsidRPr="000C48F7" w:rsidRDefault="000C48F7" w:rsidP="000C48F7">
      <w:pPr>
        <w:rPr>
          <w:rFonts w:ascii="Times New Roman" w:hAnsi="Times New Roman" w:cs="Times New Roman"/>
          <w:sz w:val="24"/>
          <w:szCs w:val="24"/>
        </w:rPr>
      </w:pPr>
    </w:p>
    <w:p w:rsidR="000C48F7" w:rsidRPr="000C48F7" w:rsidRDefault="000C48F7" w:rsidP="000C48F7">
      <w:pPr>
        <w:rPr>
          <w:rFonts w:ascii="Times New Roman" w:hAnsi="Times New Roman" w:cs="Times New Roman"/>
          <w:sz w:val="24"/>
          <w:szCs w:val="24"/>
        </w:rPr>
      </w:pPr>
    </w:p>
    <w:p w:rsidR="000C48F7" w:rsidRPr="000C48F7" w:rsidRDefault="000C48F7" w:rsidP="000C48F7">
      <w:pPr>
        <w:rPr>
          <w:rFonts w:ascii="Times New Roman" w:hAnsi="Times New Roman" w:cs="Times New Roman"/>
          <w:sz w:val="24"/>
          <w:szCs w:val="24"/>
        </w:rPr>
      </w:pPr>
    </w:p>
    <w:p w:rsidR="000C48F7" w:rsidRDefault="000C4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61F3D" w:rsidRDefault="00F61F3D" w:rsidP="000C48F7">
      <w:pPr>
        <w:rPr>
          <w:rFonts w:ascii="Times New Roman" w:hAnsi="Times New Roman" w:cs="Times New Roman"/>
          <w:sz w:val="24"/>
          <w:szCs w:val="24"/>
        </w:rPr>
      </w:pPr>
    </w:p>
    <w:p w:rsidR="000C48F7" w:rsidRDefault="000C48F7" w:rsidP="000C4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3248025" cy="1285875"/>
            <wp:effectExtent l="0" t="0" r="9525" b="9525"/>
            <wp:docPr id="2" name="Imagem 1" descr="https://lh3.googleusercontent.com/fWV8-_8fZc1lvM_RYtKfa23Xfvl8nSKORDX4hDyk5Or3d-20vfhGc2Hpc8FGHQj6TZ2_4cNMirFucIq2frhHtUALXVGni8XPs_3tO5Qe-me7gXAxuGtPx7YFXV1cQAleSzoiD9QyTabGAtnW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fWV8-_8fZc1lvM_RYtKfa23Xfvl8nSKORDX4hDyk5Or3d-20vfhGc2Hpc8FGHQj6TZ2_4cNMirFucIq2frhHtUALXVGni8XPs_3tO5Qe-me7gXAxuGtPx7YFXV1cQAleSzoiD9QyTabGAtnWc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8F7" w:rsidRDefault="000C48F7" w:rsidP="000C4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APRESENTAÇÕES DE TRABALHOS</w:t>
      </w:r>
    </w:p>
    <w:p w:rsidR="000C48F7" w:rsidRDefault="000C48F7" w:rsidP="000C4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LOCAL: UNIPAMPA </w:t>
      </w:r>
    </w:p>
    <w:p w:rsidR="000C48F7" w:rsidRPr="000C48F7" w:rsidRDefault="000C48F7" w:rsidP="000C4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DATA: 01/12/2017</w:t>
      </w:r>
    </w:p>
    <w:tbl>
      <w:tblPr>
        <w:tblStyle w:val="Tabelacomgrade"/>
        <w:tblpPr w:leftFromText="141" w:rightFromText="141" w:vertAnchor="text" w:horzAnchor="page" w:tblpX="1510" w:tblpY="887"/>
        <w:tblW w:w="14220" w:type="dxa"/>
        <w:tblLook w:val="04A0"/>
      </w:tblPr>
      <w:tblGrid>
        <w:gridCol w:w="3510"/>
        <w:gridCol w:w="3119"/>
        <w:gridCol w:w="2268"/>
        <w:gridCol w:w="2410"/>
        <w:gridCol w:w="1523"/>
        <w:gridCol w:w="1390"/>
      </w:tblGrid>
      <w:tr w:rsidR="000C48F7" w:rsidTr="00AB4148">
        <w:tc>
          <w:tcPr>
            <w:tcW w:w="3510" w:type="dxa"/>
          </w:tcPr>
          <w:p w:rsidR="000C48F7" w:rsidRPr="003F757C" w:rsidRDefault="000C48F7" w:rsidP="000C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C">
              <w:rPr>
                <w:rFonts w:ascii="Times New Roman" w:hAnsi="Times New Roman" w:cs="Times New Roman"/>
                <w:b/>
                <w:sz w:val="24"/>
                <w:szCs w:val="24"/>
              </w:rPr>
              <w:t>TÍTULO DO TRABALHO</w:t>
            </w:r>
          </w:p>
        </w:tc>
        <w:tc>
          <w:tcPr>
            <w:tcW w:w="3119" w:type="dxa"/>
          </w:tcPr>
          <w:p w:rsidR="000C48F7" w:rsidRPr="003F757C" w:rsidRDefault="000C48F7" w:rsidP="000C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C">
              <w:rPr>
                <w:rFonts w:ascii="Times New Roman" w:hAnsi="Times New Roman" w:cs="Times New Roman"/>
                <w:b/>
                <w:sz w:val="24"/>
                <w:szCs w:val="24"/>
              </w:rPr>
              <w:t>EIXO TEMÁTICO</w:t>
            </w:r>
          </w:p>
        </w:tc>
        <w:tc>
          <w:tcPr>
            <w:tcW w:w="2268" w:type="dxa"/>
          </w:tcPr>
          <w:p w:rsidR="000C48F7" w:rsidRPr="003F757C" w:rsidRDefault="000C48F7" w:rsidP="000C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57C">
              <w:rPr>
                <w:rFonts w:ascii="Times New Roman" w:hAnsi="Times New Roman" w:cs="Times New Roman"/>
                <w:b/>
                <w:sz w:val="24"/>
                <w:szCs w:val="24"/>
              </w:rPr>
              <w:t>APRESENTADOR</w:t>
            </w:r>
          </w:p>
        </w:tc>
        <w:tc>
          <w:tcPr>
            <w:tcW w:w="2410" w:type="dxa"/>
          </w:tcPr>
          <w:p w:rsidR="000C48F7" w:rsidRPr="003F757C" w:rsidRDefault="000C48F7" w:rsidP="000C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ORIENTADOR</w:t>
            </w:r>
          </w:p>
        </w:tc>
        <w:tc>
          <w:tcPr>
            <w:tcW w:w="1523" w:type="dxa"/>
          </w:tcPr>
          <w:p w:rsidR="000C48F7" w:rsidRDefault="000C48F7" w:rsidP="000C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390" w:type="dxa"/>
          </w:tcPr>
          <w:p w:rsidR="000C48F7" w:rsidRPr="003F757C" w:rsidRDefault="000C48F7" w:rsidP="000C4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</w:tr>
      <w:tr w:rsidR="000C48F7" w:rsidTr="00AB4148">
        <w:tc>
          <w:tcPr>
            <w:tcW w:w="3510" w:type="dxa"/>
          </w:tcPr>
          <w:p w:rsidR="000C48F7" w:rsidRPr="003F757C" w:rsidRDefault="000C48F7" w:rsidP="00AB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ACOLHIMENTO NO CUIDADO HUMANIZADO DOS FAMILIARES EM UNIDADE DE TRATAMENTO INTENSIVO- ADULTO</w:t>
            </w:r>
          </w:p>
        </w:tc>
        <w:tc>
          <w:tcPr>
            <w:tcW w:w="3119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43C8">
              <w:rPr>
                <w:rFonts w:ascii="Times New Roman" w:hAnsi="Times New Roman" w:cs="Times New Roman"/>
                <w:sz w:val="24"/>
                <w:szCs w:val="24"/>
              </w:rPr>
              <w:t xml:space="preserve">ções de mudança na formação, atenção, </w:t>
            </w:r>
            <w:proofErr w:type="spellStart"/>
            <w:r w:rsidRPr="005F43C8">
              <w:rPr>
                <w:rFonts w:ascii="Times New Roman" w:hAnsi="Times New Roman" w:cs="Times New Roman"/>
                <w:sz w:val="24"/>
                <w:szCs w:val="24"/>
              </w:rPr>
              <w:t>gestãoe</w:t>
            </w:r>
            <w:proofErr w:type="spellEnd"/>
            <w:r w:rsidRPr="005F43C8">
              <w:rPr>
                <w:rFonts w:ascii="Times New Roman" w:hAnsi="Times New Roman" w:cs="Times New Roman"/>
                <w:sz w:val="24"/>
                <w:szCs w:val="24"/>
              </w:rPr>
              <w:t xml:space="preserve"> controle social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</w:p>
        </w:tc>
        <w:tc>
          <w:tcPr>
            <w:tcW w:w="2268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Andriele de Lima Herrera</w:t>
            </w:r>
          </w:p>
        </w:tc>
        <w:tc>
          <w:tcPr>
            <w:tcW w:w="2410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Fernanda Almeida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Fettermann</w:t>
            </w:r>
            <w:proofErr w:type="spellEnd"/>
          </w:p>
        </w:tc>
        <w:tc>
          <w:tcPr>
            <w:tcW w:w="1523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390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</w:p>
        </w:tc>
      </w:tr>
      <w:tr w:rsidR="000C48F7" w:rsidTr="00AB4148">
        <w:tc>
          <w:tcPr>
            <w:tcW w:w="3510" w:type="dxa"/>
          </w:tcPr>
          <w:p w:rsidR="000C48F7" w:rsidRPr="003F757C" w:rsidRDefault="000C48F7" w:rsidP="00AB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B98">
              <w:rPr>
                <w:rFonts w:ascii="Times New Roman" w:hAnsi="Times New Roman" w:cs="Times New Roman"/>
                <w:sz w:val="20"/>
                <w:szCs w:val="20"/>
              </w:rPr>
              <w:t>PRÁTICAS INTEGRADAS EM SAÚDE COLETIVA: UM PROGRAMADE EDUCAÇÃO TUTORIAL</w:t>
            </w:r>
          </w:p>
        </w:tc>
        <w:tc>
          <w:tcPr>
            <w:tcW w:w="3119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B98">
              <w:rPr>
                <w:rFonts w:ascii="Times New Roman" w:hAnsi="Times New Roman" w:cs="Times New Roman"/>
                <w:sz w:val="24"/>
                <w:szCs w:val="24"/>
              </w:rPr>
              <w:t>Integralidade no cuidado 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B98">
              <w:rPr>
                <w:rFonts w:ascii="Times New Roman" w:hAnsi="Times New Roman" w:cs="Times New Roman"/>
                <w:sz w:val="24"/>
                <w:szCs w:val="24"/>
              </w:rPr>
              <w:t>interdisciplinaridade no trabalho em saúde</w:t>
            </w:r>
          </w:p>
        </w:tc>
        <w:tc>
          <w:tcPr>
            <w:tcW w:w="2268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Bibiana Mafaldo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Consi</w:t>
            </w:r>
            <w:proofErr w:type="spellEnd"/>
          </w:p>
        </w:tc>
        <w:tc>
          <w:tcPr>
            <w:tcW w:w="2410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Torres</w:t>
            </w:r>
          </w:p>
        </w:tc>
        <w:tc>
          <w:tcPr>
            <w:tcW w:w="1523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390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08:50</w:t>
            </w:r>
            <w:proofErr w:type="gramEnd"/>
          </w:p>
        </w:tc>
      </w:tr>
      <w:tr w:rsidR="000C48F7" w:rsidTr="00AB4148">
        <w:tc>
          <w:tcPr>
            <w:tcW w:w="3510" w:type="dxa"/>
          </w:tcPr>
          <w:p w:rsidR="000C48F7" w:rsidRPr="00493A0F" w:rsidRDefault="000C48F7" w:rsidP="00AB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A0F">
              <w:rPr>
                <w:rFonts w:ascii="Times New Roman" w:hAnsi="Times New Roman" w:cs="Times New Roman"/>
                <w:sz w:val="20"/>
                <w:szCs w:val="20"/>
              </w:rPr>
              <w:t>O DESAFIO DA REDE DE APOIO A CRIANÇAS VÍTIMAS DE ABUSO</w:t>
            </w:r>
          </w:p>
          <w:p w:rsidR="000C48F7" w:rsidRPr="00E41B98" w:rsidRDefault="000C48F7" w:rsidP="00AB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A0F">
              <w:rPr>
                <w:rFonts w:ascii="Times New Roman" w:hAnsi="Times New Roman" w:cs="Times New Roman"/>
                <w:sz w:val="20"/>
                <w:szCs w:val="20"/>
              </w:rPr>
              <w:t>SEXUAL EM URUGUAIANA - UM RELATO DE EXPERIÊNCIA</w:t>
            </w:r>
          </w:p>
        </w:tc>
        <w:tc>
          <w:tcPr>
            <w:tcW w:w="3119" w:type="dxa"/>
          </w:tcPr>
          <w:p w:rsidR="000C48F7" w:rsidRPr="00E41B98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43C8">
              <w:rPr>
                <w:rFonts w:ascii="Times New Roman" w:hAnsi="Times New Roman" w:cs="Times New Roman"/>
                <w:sz w:val="24"/>
                <w:szCs w:val="24"/>
              </w:rPr>
              <w:t>ções de mudança na formação, atenção, gestão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C8">
              <w:rPr>
                <w:rFonts w:ascii="Times New Roman" w:hAnsi="Times New Roman" w:cs="Times New Roman"/>
                <w:sz w:val="24"/>
                <w:szCs w:val="24"/>
              </w:rPr>
              <w:t xml:space="preserve">e controle social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</w:p>
        </w:tc>
        <w:tc>
          <w:tcPr>
            <w:tcW w:w="2268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Thanara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Ribeiro Irara</w:t>
            </w:r>
          </w:p>
        </w:tc>
        <w:tc>
          <w:tcPr>
            <w:tcW w:w="2410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Torres</w:t>
            </w:r>
          </w:p>
        </w:tc>
        <w:tc>
          <w:tcPr>
            <w:tcW w:w="1523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390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09:10</w:t>
            </w:r>
            <w:proofErr w:type="gramEnd"/>
          </w:p>
        </w:tc>
      </w:tr>
      <w:tr w:rsidR="000C48F7" w:rsidTr="00AB4148">
        <w:tc>
          <w:tcPr>
            <w:tcW w:w="3510" w:type="dxa"/>
          </w:tcPr>
          <w:p w:rsidR="000C48F7" w:rsidRPr="00E41B98" w:rsidRDefault="000C48F7" w:rsidP="00AB4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57C">
              <w:rPr>
                <w:rFonts w:ascii="Times New Roman" w:hAnsi="Times New Roman" w:cs="Times New Roman"/>
                <w:sz w:val="20"/>
                <w:szCs w:val="20"/>
              </w:rPr>
              <w:t>PRECEPTORIA MÉDICA NA ATENÇÃO PRIMÁRIA EM SAÚDE: PROJETO-PILOTO DA UNIPAMPA-URUGUAIANA/RS</w:t>
            </w:r>
          </w:p>
        </w:tc>
        <w:tc>
          <w:tcPr>
            <w:tcW w:w="3119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F43C8">
              <w:rPr>
                <w:rFonts w:ascii="Times New Roman" w:hAnsi="Times New Roman" w:cs="Times New Roman"/>
                <w:sz w:val="24"/>
                <w:szCs w:val="24"/>
              </w:rPr>
              <w:t>ções de mudança na formação, atenção, gestão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C8">
              <w:rPr>
                <w:rFonts w:ascii="Times New Roman" w:hAnsi="Times New Roman" w:cs="Times New Roman"/>
                <w:sz w:val="24"/>
                <w:szCs w:val="24"/>
              </w:rPr>
              <w:t xml:space="preserve">e controle social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</w:t>
            </w:r>
          </w:p>
        </w:tc>
        <w:tc>
          <w:tcPr>
            <w:tcW w:w="2268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Torres</w:t>
            </w:r>
          </w:p>
        </w:tc>
        <w:tc>
          <w:tcPr>
            <w:tcW w:w="2410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1390" w:type="dxa"/>
          </w:tcPr>
          <w:p w:rsidR="000C48F7" w:rsidRDefault="000C48F7" w:rsidP="00AB4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  <w:proofErr w:type="gramEnd"/>
          </w:p>
        </w:tc>
      </w:tr>
    </w:tbl>
    <w:p w:rsidR="000C48F7" w:rsidRPr="000C48F7" w:rsidRDefault="000C48F7" w:rsidP="000C48F7">
      <w:pPr>
        <w:rPr>
          <w:rFonts w:ascii="Times New Roman" w:hAnsi="Times New Roman" w:cs="Times New Roman"/>
          <w:sz w:val="24"/>
          <w:szCs w:val="24"/>
        </w:rPr>
      </w:pPr>
    </w:p>
    <w:sectPr w:rsidR="000C48F7" w:rsidRPr="000C48F7" w:rsidSect="002F5B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1D6"/>
    <w:rsid w:val="000C48F7"/>
    <w:rsid w:val="000F31DD"/>
    <w:rsid w:val="00107DDF"/>
    <w:rsid w:val="001D2AD6"/>
    <w:rsid w:val="00254121"/>
    <w:rsid w:val="002F5385"/>
    <w:rsid w:val="002F5B33"/>
    <w:rsid w:val="00337653"/>
    <w:rsid w:val="003F757C"/>
    <w:rsid w:val="00493A0F"/>
    <w:rsid w:val="004C7253"/>
    <w:rsid w:val="00583E7B"/>
    <w:rsid w:val="005F43C8"/>
    <w:rsid w:val="006A3526"/>
    <w:rsid w:val="00701EE6"/>
    <w:rsid w:val="007378C8"/>
    <w:rsid w:val="00766137"/>
    <w:rsid w:val="0077044C"/>
    <w:rsid w:val="008071D6"/>
    <w:rsid w:val="00876685"/>
    <w:rsid w:val="00927E60"/>
    <w:rsid w:val="0098102E"/>
    <w:rsid w:val="009B6669"/>
    <w:rsid w:val="00A23C8B"/>
    <w:rsid w:val="00AE2DB3"/>
    <w:rsid w:val="00C33656"/>
    <w:rsid w:val="00D23C0F"/>
    <w:rsid w:val="00D540EC"/>
    <w:rsid w:val="00E41B98"/>
    <w:rsid w:val="00ED102E"/>
    <w:rsid w:val="00F61F3D"/>
    <w:rsid w:val="00F8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2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1D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4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1D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5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.</dc:creator>
  <cp:lastModifiedBy>Andriele Herrera</cp:lastModifiedBy>
  <cp:revision>12</cp:revision>
  <cp:lastPrinted>2017-11-29T01:33:00Z</cp:lastPrinted>
  <dcterms:created xsi:type="dcterms:W3CDTF">2017-11-29T01:57:00Z</dcterms:created>
  <dcterms:modified xsi:type="dcterms:W3CDTF">2017-11-30T23:08:00Z</dcterms:modified>
</cp:coreProperties>
</file>